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CF27" w14:textId="77777777" w:rsidR="009109C9" w:rsidRPr="00071E56" w:rsidRDefault="009109C9" w:rsidP="008F6846">
      <w:pPr>
        <w:spacing w:after="0" w:line="240" w:lineRule="auto"/>
        <w:jc w:val="center"/>
        <w:rPr>
          <w:rFonts w:asciiTheme="minorHAnsi" w:hAnsiTheme="minorHAnsi" w:cstheme="minorHAnsi"/>
        </w:rPr>
      </w:pPr>
      <w:r w:rsidRPr="00071E56">
        <w:rPr>
          <w:rFonts w:asciiTheme="minorHAnsi" w:hAnsiTheme="minorHAnsi" w:cstheme="minorHAnsi"/>
        </w:rPr>
        <w:t>Klub ŻAK w Gdańsku ogłasza:</w:t>
      </w:r>
    </w:p>
    <w:p w14:paraId="0380F51F" w14:textId="50BC3757" w:rsidR="009109C9" w:rsidRPr="00071E56" w:rsidRDefault="009109C9" w:rsidP="009109C9">
      <w:pPr>
        <w:spacing w:after="0" w:line="240" w:lineRule="auto"/>
        <w:jc w:val="both"/>
        <w:rPr>
          <w:rFonts w:asciiTheme="minorHAnsi" w:hAnsiTheme="minorHAnsi" w:cstheme="minorHAnsi"/>
        </w:rPr>
      </w:pPr>
      <w:r w:rsidRPr="00071E56">
        <w:rPr>
          <w:rFonts w:asciiTheme="minorHAnsi" w:hAnsiTheme="minorHAnsi" w:cstheme="minorHAnsi"/>
        </w:rPr>
        <w:t xml:space="preserve">Konkurs </w:t>
      </w:r>
      <w:r w:rsidR="007627E6" w:rsidRPr="00071E56">
        <w:rPr>
          <w:rFonts w:asciiTheme="minorHAnsi" w:hAnsiTheme="minorHAnsi" w:cstheme="minorHAnsi"/>
          <w:b/>
        </w:rPr>
        <w:t>„Rezydencja / Premiera 2025”</w:t>
      </w:r>
      <w:r w:rsidRPr="00071E56">
        <w:rPr>
          <w:rFonts w:asciiTheme="minorHAnsi" w:hAnsiTheme="minorHAnsi" w:cstheme="minorHAnsi"/>
        </w:rPr>
        <w:t xml:space="preserve"> na projekt spektaklu z dziedziny szeroko pojętego tańca współczesnego. </w:t>
      </w:r>
    </w:p>
    <w:p w14:paraId="05485399" w14:textId="77777777" w:rsidR="009109C9" w:rsidRPr="00071E56" w:rsidRDefault="009109C9" w:rsidP="009109C9">
      <w:pPr>
        <w:spacing w:after="0" w:line="240" w:lineRule="auto"/>
        <w:jc w:val="both"/>
        <w:rPr>
          <w:rFonts w:asciiTheme="minorHAnsi" w:hAnsiTheme="minorHAnsi" w:cstheme="minorHAnsi"/>
        </w:rPr>
      </w:pPr>
    </w:p>
    <w:p w14:paraId="42BBC3F0" w14:textId="1C2EEB9A" w:rsidR="009109C9" w:rsidRPr="00071E56" w:rsidRDefault="009109C9" w:rsidP="008F6846">
      <w:pPr>
        <w:spacing w:after="0" w:line="240" w:lineRule="auto"/>
        <w:jc w:val="center"/>
        <w:rPr>
          <w:rFonts w:asciiTheme="minorHAnsi" w:hAnsiTheme="minorHAnsi" w:cstheme="minorHAnsi"/>
        </w:rPr>
      </w:pPr>
      <w:r w:rsidRPr="00071E56">
        <w:rPr>
          <w:rFonts w:asciiTheme="minorHAnsi" w:hAnsiTheme="minorHAnsi" w:cstheme="minorHAnsi"/>
        </w:rPr>
        <w:t xml:space="preserve">Podstawowa informacja o konkursie </w:t>
      </w:r>
      <w:r w:rsidR="00074345" w:rsidRPr="00071E56">
        <w:rPr>
          <w:rFonts w:asciiTheme="minorHAnsi" w:hAnsiTheme="minorHAnsi" w:cstheme="minorHAnsi"/>
          <w:b/>
        </w:rPr>
        <w:t>„</w:t>
      </w:r>
      <w:r w:rsidR="007627E6" w:rsidRPr="00071E56">
        <w:rPr>
          <w:rFonts w:asciiTheme="minorHAnsi" w:hAnsiTheme="minorHAnsi" w:cstheme="minorHAnsi"/>
          <w:b/>
        </w:rPr>
        <w:t>Rezydencja / Premiera 2025</w:t>
      </w:r>
      <w:r w:rsidR="00260D05" w:rsidRPr="00071E56">
        <w:rPr>
          <w:rFonts w:asciiTheme="minorHAnsi" w:hAnsiTheme="minorHAnsi" w:cstheme="minorHAnsi"/>
          <w:b/>
        </w:rPr>
        <w:t>”</w:t>
      </w:r>
    </w:p>
    <w:p w14:paraId="6B24ACC9" w14:textId="77777777" w:rsidR="000F0847" w:rsidRPr="00071E56" w:rsidRDefault="000F0847" w:rsidP="00073716">
      <w:pPr>
        <w:pStyle w:val="Bezodstpw"/>
        <w:jc w:val="both"/>
        <w:rPr>
          <w:rFonts w:asciiTheme="minorHAnsi" w:hAnsiTheme="minorHAnsi" w:cstheme="minorHAnsi"/>
        </w:rPr>
      </w:pPr>
    </w:p>
    <w:p w14:paraId="7CCC4E5C" w14:textId="749F6067" w:rsidR="00073716" w:rsidRPr="00071E56" w:rsidRDefault="009109C9" w:rsidP="00073716">
      <w:pPr>
        <w:pStyle w:val="Bezodstpw"/>
        <w:jc w:val="both"/>
        <w:rPr>
          <w:rFonts w:asciiTheme="minorHAnsi" w:hAnsiTheme="minorHAnsi" w:cstheme="minorHAnsi"/>
        </w:rPr>
      </w:pPr>
      <w:r w:rsidRPr="00071E56">
        <w:rPr>
          <w:rFonts w:asciiTheme="minorHAnsi" w:hAnsiTheme="minorHAnsi" w:cstheme="minorHAnsi"/>
        </w:rPr>
        <w:t>Celem konkursu jest wspieranie i promocja tańca współczesnego (</w:t>
      </w:r>
      <w:proofErr w:type="spellStart"/>
      <w:r w:rsidRPr="00071E56">
        <w:rPr>
          <w:rFonts w:asciiTheme="minorHAnsi" w:hAnsiTheme="minorHAnsi" w:cstheme="minorHAnsi"/>
        </w:rPr>
        <w:t>contemporary</w:t>
      </w:r>
      <w:proofErr w:type="spellEnd"/>
      <w:r w:rsidRPr="00071E56">
        <w:rPr>
          <w:rFonts w:asciiTheme="minorHAnsi" w:hAnsiTheme="minorHAnsi" w:cstheme="minorHAnsi"/>
        </w:rPr>
        <w:t xml:space="preserve"> dance / </w:t>
      </w:r>
      <w:proofErr w:type="spellStart"/>
      <w:r w:rsidRPr="00071E56">
        <w:rPr>
          <w:rFonts w:asciiTheme="minorHAnsi" w:hAnsiTheme="minorHAnsi" w:cstheme="minorHAnsi"/>
        </w:rPr>
        <w:t>contemporary</w:t>
      </w:r>
      <w:proofErr w:type="spellEnd"/>
      <w:r w:rsidRPr="00071E56">
        <w:rPr>
          <w:rFonts w:asciiTheme="minorHAnsi" w:hAnsiTheme="minorHAnsi" w:cstheme="minorHAnsi"/>
        </w:rPr>
        <w:t xml:space="preserve"> </w:t>
      </w:r>
      <w:proofErr w:type="spellStart"/>
      <w:r w:rsidRPr="00071E56">
        <w:rPr>
          <w:rFonts w:asciiTheme="minorHAnsi" w:hAnsiTheme="minorHAnsi" w:cstheme="minorHAnsi"/>
        </w:rPr>
        <w:t>ballet</w:t>
      </w:r>
      <w:proofErr w:type="spellEnd"/>
      <w:r w:rsidRPr="00071E56">
        <w:rPr>
          <w:rFonts w:asciiTheme="minorHAnsi" w:hAnsiTheme="minorHAnsi" w:cstheme="minorHAnsi"/>
        </w:rPr>
        <w:t xml:space="preserve">). </w:t>
      </w:r>
      <w:r w:rsidR="00E51E09" w:rsidRPr="00071E56">
        <w:rPr>
          <w:rFonts w:asciiTheme="minorHAnsi" w:hAnsiTheme="minorHAnsi" w:cstheme="minorHAnsi"/>
        </w:rPr>
        <w:t xml:space="preserve">Do udziału w konkursie zapraszamy </w:t>
      </w:r>
      <w:r w:rsidR="00684B14" w:rsidRPr="00071E56">
        <w:rPr>
          <w:rFonts w:asciiTheme="minorHAnsi" w:hAnsiTheme="minorHAnsi" w:cstheme="minorHAnsi"/>
        </w:rPr>
        <w:t xml:space="preserve">grupy od 2 do </w:t>
      </w:r>
      <w:r w:rsidR="00390331">
        <w:rPr>
          <w:rFonts w:asciiTheme="minorHAnsi" w:hAnsiTheme="minorHAnsi" w:cstheme="minorHAnsi"/>
        </w:rPr>
        <w:t xml:space="preserve">5 </w:t>
      </w:r>
      <w:r w:rsidR="00684B14" w:rsidRPr="00071E56">
        <w:rPr>
          <w:rFonts w:asciiTheme="minorHAnsi" w:hAnsiTheme="minorHAnsi" w:cstheme="minorHAnsi"/>
        </w:rPr>
        <w:t xml:space="preserve">profesjonalnie tańczących osób z Polski. </w:t>
      </w:r>
    </w:p>
    <w:p w14:paraId="3858A03C" w14:textId="07711E76" w:rsidR="009109C9" w:rsidRPr="00071E56" w:rsidRDefault="009109C9" w:rsidP="009109C9">
      <w:pPr>
        <w:spacing w:after="0" w:line="240" w:lineRule="auto"/>
        <w:jc w:val="both"/>
        <w:rPr>
          <w:rFonts w:asciiTheme="minorHAnsi" w:hAnsiTheme="minorHAnsi" w:cstheme="minorHAnsi"/>
        </w:rPr>
      </w:pPr>
      <w:r w:rsidRPr="00071E56">
        <w:rPr>
          <w:rFonts w:asciiTheme="minorHAnsi" w:hAnsiTheme="minorHAnsi" w:cstheme="minorHAnsi"/>
        </w:rPr>
        <w:t xml:space="preserve">Wybrane </w:t>
      </w:r>
      <w:r w:rsidR="00E51E09" w:rsidRPr="00071E56">
        <w:rPr>
          <w:rFonts w:asciiTheme="minorHAnsi" w:hAnsiTheme="minorHAnsi" w:cstheme="minorHAnsi"/>
        </w:rPr>
        <w:t xml:space="preserve">dwa </w:t>
      </w:r>
      <w:r w:rsidRPr="00071E56">
        <w:rPr>
          <w:rFonts w:asciiTheme="minorHAnsi" w:hAnsiTheme="minorHAnsi" w:cstheme="minorHAnsi"/>
        </w:rPr>
        <w:t xml:space="preserve">projekty </w:t>
      </w:r>
      <w:r w:rsidR="00E51E09" w:rsidRPr="00071E56">
        <w:rPr>
          <w:rFonts w:asciiTheme="minorHAnsi" w:hAnsiTheme="minorHAnsi" w:cstheme="minorHAnsi"/>
        </w:rPr>
        <w:t>będą</w:t>
      </w:r>
      <w:r w:rsidRPr="00071E56">
        <w:rPr>
          <w:rFonts w:asciiTheme="minorHAnsi" w:hAnsiTheme="minorHAnsi" w:cstheme="minorHAnsi"/>
        </w:rPr>
        <w:t xml:space="preserve"> realizowane w Klubie ŻAK w okresie od </w:t>
      </w:r>
      <w:r w:rsidR="00684B14" w:rsidRPr="00071E56">
        <w:rPr>
          <w:rFonts w:asciiTheme="minorHAnsi" w:hAnsiTheme="minorHAnsi" w:cstheme="minorHAnsi"/>
        </w:rPr>
        <w:t>5</w:t>
      </w:r>
      <w:r w:rsidR="00074345" w:rsidRPr="00071E56">
        <w:rPr>
          <w:rFonts w:asciiTheme="minorHAnsi" w:hAnsiTheme="minorHAnsi" w:cstheme="minorHAnsi"/>
        </w:rPr>
        <w:t xml:space="preserve"> </w:t>
      </w:r>
      <w:r w:rsidRPr="00071E56">
        <w:rPr>
          <w:rFonts w:asciiTheme="minorHAnsi" w:hAnsiTheme="minorHAnsi" w:cstheme="minorHAnsi"/>
        </w:rPr>
        <w:t xml:space="preserve">do </w:t>
      </w:r>
      <w:r w:rsidR="00684B14" w:rsidRPr="00071E56">
        <w:rPr>
          <w:rFonts w:asciiTheme="minorHAnsi" w:hAnsiTheme="minorHAnsi" w:cstheme="minorHAnsi"/>
        </w:rPr>
        <w:t>1</w:t>
      </w:r>
      <w:r w:rsidR="007627E6" w:rsidRPr="00071E56">
        <w:rPr>
          <w:rFonts w:asciiTheme="minorHAnsi" w:hAnsiTheme="minorHAnsi" w:cstheme="minorHAnsi"/>
        </w:rPr>
        <w:t>7</w:t>
      </w:r>
      <w:r w:rsidR="00074345" w:rsidRPr="00071E56">
        <w:rPr>
          <w:rFonts w:asciiTheme="minorHAnsi" w:hAnsiTheme="minorHAnsi" w:cstheme="minorHAnsi"/>
        </w:rPr>
        <w:t xml:space="preserve"> </w:t>
      </w:r>
      <w:r w:rsidR="00684B14" w:rsidRPr="00071E56">
        <w:rPr>
          <w:rFonts w:asciiTheme="minorHAnsi" w:hAnsiTheme="minorHAnsi" w:cstheme="minorHAnsi"/>
        </w:rPr>
        <w:t>maja</w:t>
      </w:r>
      <w:r w:rsidR="00074345" w:rsidRPr="00071E56">
        <w:rPr>
          <w:rFonts w:asciiTheme="minorHAnsi" w:hAnsiTheme="minorHAnsi" w:cstheme="minorHAnsi"/>
        </w:rPr>
        <w:t xml:space="preserve"> </w:t>
      </w:r>
      <w:r w:rsidRPr="00071E56">
        <w:rPr>
          <w:rFonts w:asciiTheme="minorHAnsi" w:hAnsiTheme="minorHAnsi" w:cstheme="minorHAnsi"/>
        </w:rPr>
        <w:t>20</w:t>
      </w:r>
      <w:r w:rsidR="005E3E59" w:rsidRPr="00071E56">
        <w:rPr>
          <w:rFonts w:asciiTheme="minorHAnsi" w:hAnsiTheme="minorHAnsi" w:cstheme="minorHAnsi"/>
        </w:rPr>
        <w:t>2</w:t>
      </w:r>
      <w:r w:rsidR="00684B14" w:rsidRPr="00071E56">
        <w:rPr>
          <w:rFonts w:asciiTheme="minorHAnsi" w:hAnsiTheme="minorHAnsi" w:cstheme="minorHAnsi"/>
        </w:rPr>
        <w:t>5</w:t>
      </w:r>
      <w:r w:rsidR="00E51E09" w:rsidRPr="00071E56">
        <w:rPr>
          <w:rFonts w:asciiTheme="minorHAnsi" w:hAnsiTheme="minorHAnsi" w:cstheme="minorHAnsi"/>
        </w:rPr>
        <w:t xml:space="preserve"> </w:t>
      </w:r>
      <w:r w:rsidRPr="00071E56">
        <w:rPr>
          <w:rFonts w:asciiTheme="minorHAnsi" w:hAnsiTheme="minorHAnsi" w:cstheme="minorHAnsi"/>
        </w:rPr>
        <w:t xml:space="preserve">r. Tancerze otrzymają środki na realizację </w:t>
      </w:r>
      <w:r w:rsidR="00684B14" w:rsidRPr="00071E56">
        <w:rPr>
          <w:rFonts w:asciiTheme="minorHAnsi" w:hAnsiTheme="minorHAnsi" w:cstheme="minorHAnsi"/>
        </w:rPr>
        <w:t>zgłoszonych prac</w:t>
      </w:r>
      <w:r w:rsidRPr="00071E56">
        <w:rPr>
          <w:rFonts w:asciiTheme="minorHAnsi" w:hAnsiTheme="minorHAnsi" w:cstheme="minorHAnsi"/>
        </w:rPr>
        <w:t xml:space="preserve">: </w:t>
      </w:r>
      <w:r w:rsidR="00970F71" w:rsidRPr="00071E56">
        <w:rPr>
          <w:rFonts w:asciiTheme="minorHAnsi" w:hAnsiTheme="minorHAnsi" w:cstheme="minorHAnsi"/>
        </w:rPr>
        <w:t xml:space="preserve">od </w:t>
      </w:r>
      <w:r w:rsidR="00390331">
        <w:rPr>
          <w:rFonts w:asciiTheme="minorHAnsi" w:hAnsiTheme="minorHAnsi" w:cstheme="minorHAnsi"/>
        </w:rPr>
        <w:t>6</w:t>
      </w:r>
      <w:r w:rsidR="00970F71" w:rsidRPr="00071E56">
        <w:rPr>
          <w:rFonts w:asciiTheme="minorHAnsi" w:hAnsiTheme="minorHAnsi" w:cstheme="minorHAnsi"/>
        </w:rPr>
        <w:t xml:space="preserve"> 000 do 12 000  </w:t>
      </w:r>
      <w:r w:rsidRPr="00071E56">
        <w:rPr>
          <w:rFonts w:asciiTheme="minorHAnsi" w:hAnsiTheme="minorHAnsi" w:cstheme="minorHAnsi"/>
        </w:rPr>
        <w:t>zł</w:t>
      </w:r>
      <w:r w:rsidR="00E51E09" w:rsidRPr="00071E56">
        <w:rPr>
          <w:rFonts w:asciiTheme="minorHAnsi" w:hAnsiTheme="minorHAnsi" w:cstheme="minorHAnsi"/>
        </w:rPr>
        <w:t>,</w:t>
      </w:r>
      <w:r w:rsidRPr="00071E56">
        <w:rPr>
          <w:rFonts w:asciiTheme="minorHAnsi" w:hAnsiTheme="minorHAnsi" w:cstheme="minorHAnsi"/>
        </w:rPr>
        <w:t xml:space="preserve"> pomoc techniczną w trakcie prób generalnych (akustyka i oświetleniowca), przedpremierową promocję, możliwość skorzystania z przestrzeni do prób</w:t>
      </w:r>
      <w:r w:rsidR="00684B14" w:rsidRPr="00071E56">
        <w:rPr>
          <w:rFonts w:asciiTheme="minorHAnsi" w:hAnsiTheme="minorHAnsi" w:cstheme="minorHAnsi"/>
        </w:rPr>
        <w:t xml:space="preserve">, a przez czas trwania rezydencji będą </w:t>
      </w:r>
      <w:r w:rsidRPr="00071E56">
        <w:rPr>
          <w:rFonts w:asciiTheme="minorHAnsi" w:hAnsiTheme="minorHAnsi" w:cstheme="minorHAnsi"/>
        </w:rPr>
        <w:t>pracować pod okiem m</w:t>
      </w:r>
      <w:r w:rsidR="007627E6" w:rsidRPr="00071E56">
        <w:rPr>
          <w:rFonts w:asciiTheme="minorHAnsi" w:hAnsiTheme="minorHAnsi" w:cstheme="minorHAnsi"/>
        </w:rPr>
        <w:t>entorki</w:t>
      </w:r>
      <w:r w:rsidR="00A776A5" w:rsidRPr="00071E56">
        <w:rPr>
          <w:rFonts w:asciiTheme="minorHAnsi" w:hAnsiTheme="minorHAnsi" w:cstheme="minorHAnsi"/>
        </w:rPr>
        <w:t xml:space="preserve"> </w:t>
      </w:r>
      <w:proofErr w:type="spellStart"/>
      <w:r w:rsidR="00A776A5" w:rsidRPr="00071E56">
        <w:rPr>
          <w:rFonts w:asciiTheme="minorHAnsi" w:hAnsiTheme="minorHAnsi" w:cstheme="minorHAnsi"/>
        </w:rPr>
        <w:t>Judith</w:t>
      </w:r>
      <w:proofErr w:type="spellEnd"/>
      <w:r w:rsidR="00A776A5" w:rsidRPr="00071E56">
        <w:rPr>
          <w:rFonts w:asciiTheme="minorHAnsi" w:hAnsiTheme="minorHAnsi" w:cstheme="minorHAnsi"/>
        </w:rPr>
        <w:t xml:space="preserve"> </w:t>
      </w:r>
      <w:proofErr w:type="spellStart"/>
      <w:r w:rsidR="00A776A5" w:rsidRPr="00071E56">
        <w:rPr>
          <w:rFonts w:asciiTheme="minorHAnsi" w:hAnsiTheme="minorHAnsi" w:cstheme="minorHAnsi"/>
        </w:rPr>
        <w:t>Schoeneveld</w:t>
      </w:r>
      <w:proofErr w:type="spellEnd"/>
      <w:r w:rsidR="00A776A5" w:rsidRPr="00071E56">
        <w:rPr>
          <w:rFonts w:asciiTheme="minorHAnsi" w:hAnsiTheme="minorHAnsi" w:cstheme="minorHAnsi"/>
        </w:rPr>
        <w:t xml:space="preserve"> </w:t>
      </w:r>
      <w:r w:rsidRPr="00071E56">
        <w:rPr>
          <w:rFonts w:asciiTheme="minorHAnsi" w:hAnsiTheme="minorHAnsi" w:cstheme="minorHAnsi"/>
        </w:rPr>
        <w:t xml:space="preserve"> </w:t>
      </w:r>
      <w:r w:rsidR="007627E6" w:rsidRPr="00071E56">
        <w:rPr>
          <w:rFonts w:asciiTheme="minorHAnsi" w:hAnsiTheme="minorHAnsi" w:cstheme="minorHAnsi"/>
        </w:rPr>
        <w:t>–</w:t>
      </w:r>
      <w:r w:rsidRPr="00071E56">
        <w:rPr>
          <w:rFonts w:asciiTheme="minorHAnsi" w:hAnsiTheme="minorHAnsi" w:cstheme="minorHAnsi"/>
        </w:rPr>
        <w:t xml:space="preserve"> cenione</w:t>
      </w:r>
      <w:r w:rsidR="007627E6" w:rsidRPr="00071E56">
        <w:rPr>
          <w:rFonts w:asciiTheme="minorHAnsi" w:hAnsiTheme="minorHAnsi" w:cstheme="minorHAnsi"/>
        </w:rPr>
        <w:t>j dramaturżki tańca związanej z zespołem tańca</w:t>
      </w:r>
      <w:r w:rsidR="00970F71" w:rsidRPr="00071E56">
        <w:rPr>
          <w:rFonts w:asciiTheme="minorHAnsi" w:hAnsiTheme="minorHAnsi" w:cstheme="minorHAnsi"/>
        </w:rPr>
        <w:t xml:space="preserve"> współczesnego</w:t>
      </w:r>
      <w:r w:rsidR="007627E6" w:rsidRPr="00071E56">
        <w:rPr>
          <w:rFonts w:asciiTheme="minorHAnsi" w:hAnsiTheme="minorHAnsi" w:cstheme="minorHAnsi"/>
        </w:rPr>
        <w:t xml:space="preserve"> </w:t>
      </w:r>
      <w:proofErr w:type="spellStart"/>
      <w:r w:rsidR="007627E6" w:rsidRPr="00071E56">
        <w:rPr>
          <w:rFonts w:asciiTheme="minorHAnsi" w:hAnsiTheme="minorHAnsi" w:cstheme="minorHAnsi"/>
        </w:rPr>
        <w:t>Ivgi&amp;Greben</w:t>
      </w:r>
      <w:proofErr w:type="spellEnd"/>
      <w:r w:rsidRPr="00071E56">
        <w:rPr>
          <w:rFonts w:asciiTheme="minorHAnsi" w:eastAsia="Times New Roman" w:hAnsiTheme="minorHAnsi" w:cstheme="minorHAnsi"/>
          <w:lang w:eastAsia="pl-PL"/>
        </w:rPr>
        <w:t>.</w:t>
      </w:r>
      <w:r w:rsidR="008379E7" w:rsidRPr="00071E56">
        <w:rPr>
          <w:rFonts w:asciiTheme="minorHAnsi" w:hAnsiTheme="minorHAnsi" w:cstheme="minorHAnsi"/>
        </w:rPr>
        <w:t xml:space="preserve"> Rezydencje</w:t>
      </w:r>
      <w:r w:rsidRPr="00071E56">
        <w:rPr>
          <w:rFonts w:asciiTheme="minorHAnsi" w:hAnsiTheme="minorHAnsi" w:cstheme="minorHAnsi"/>
        </w:rPr>
        <w:t xml:space="preserve"> zakończ</w:t>
      </w:r>
      <w:r w:rsidR="008379E7" w:rsidRPr="00071E56">
        <w:rPr>
          <w:rFonts w:asciiTheme="minorHAnsi" w:hAnsiTheme="minorHAnsi" w:cstheme="minorHAnsi"/>
        </w:rPr>
        <w:t>ą</w:t>
      </w:r>
      <w:r w:rsidRPr="00071E56">
        <w:rPr>
          <w:rFonts w:asciiTheme="minorHAnsi" w:hAnsiTheme="minorHAnsi" w:cstheme="minorHAnsi"/>
        </w:rPr>
        <w:t xml:space="preserve"> się pokaz</w:t>
      </w:r>
      <w:r w:rsidR="008379E7" w:rsidRPr="00071E56">
        <w:rPr>
          <w:rFonts w:asciiTheme="minorHAnsi" w:hAnsiTheme="minorHAnsi" w:cstheme="minorHAnsi"/>
        </w:rPr>
        <w:t>a</w:t>
      </w:r>
      <w:r w:rsidR="0084318D" w:rsidRPr="00071E56">
        <w:rPr>
          <w:rFonts w:asciiTheme="minorHAnsi" w:hAnsiTheme="minorHAnsi" w:cstheme="minorHAnsi"/>
        </w:rPr>
        <w:t>m</w:t>
      </w:r>
      <w:r w:rsidR="008379E7" w:rsidRPr="00071E56">
        <w:rPr>
          <w:rFonts w:asciiTheme="minorHAnsi" w:hAnsiTheme="minorHAnsi" w:cstheme="minorHAnsi"/>
        </w:rPr>
        <w:t>i</w:t>
      </w:r>
      <w:r w:rsidRPr="00071E56">
        <w:rPr>
          <w:rFonts w:asciiTheme="minorHAnsi" w:hAnsiTheme="minorHAnsi" w:cstheme="minorHAnsi"/>
        </w:rPr>
        <w:t xml:space="preserve"> premierowym</w:t>
      </w:r>
      <w:r w:rsidR="008379E7" w:rsidRPr="00071E56">
        <w:rPr>
          <w:rFonts w:asciiTheme="minorHAnsi" w:hAnsiTheme="minorHAnsi" w:cstheme="minorHAnsi"/>
        </w:rPr>
        <w:t>i</w:t>
      </w:r>
      <w:r w:rsidR="00074345" w:rsidRPr="00071E56">
        <w:rPr>
          <w:rFonts w:asciiTheme="minorHAnsi" w:hAnsiTheme="minorHAnsi" w:cstheme="minorHAnsi"/>
        </w:rPr>
        <w:t xml:space="preserve"> </w:t>
      </w:r>
      <w:r w:rsidR="007627E6" w:rsidRPr="00071E56">
        <w:rPr>
          <w:rFonts w:asciiTheme="minorHAnsi" w:hAnsiTheme="minorHAnsi" w:cstheme="minorHAnsi"/>
        </w:rPr>
        <w:t>18</w:t>
      </w:r>
      <w:r w:rsidR="000F0847" w:rsidRPr="00071E56">
        <w:rPr>
          <w:rFonts w:asciiTheme="minorHAnsi" w:hAnsiTheme="minorHAnsi" w:cstheme="minorHAnsi"/>
        </w:rPr>
        <w:t>.0</w:t>
      </w:r>
      <w:r w:rsidR="007627E6" w:rsidRPr="00071E56">
        <w:rPr>
          <w:rFonts w:asciiTheme="minorHAnsi" w:hAnsiTheme="minorHAnsi" w:cstheme="minorHAnsi"/>
        </w:rPr>
        <w:t>5.</w:t>
      </w:r>
      <w:r w:rsidR="000F0847" w:rsidRPr="00071E56">
        <w:rPr>
          <w:rFonts w:asciiTheme="minorHAnsi" w:hAnsiTheme="minorHAnsi" w:cstheme="minorHAnsi"/>
        </w:rPr>
        <w:t>202</w:t>
      </w:r>
      <w:r w:rsidR="007627E6" w:rsidRPr="00071E56">
        <w:rPr>
          <w:rFonts w:asciiTheme="minorHAnsi" w:hAnsiTheme="minorHAnsi" w:cstheme="minorHAnsi"/>
        </w:rPr>
        <w:t>5</w:t>
      </w:r>
      <w:r w:rsidR="000F0847" w:rsidRPr="00071E56">
        <w:rPr>
          <w:rFonts w:asciiTheme="minorHAnsi" w:hAnsiTheme="minorHAnsi" w:cstheme="minorHAnsi"/>
        </w:rPr>
        <w:t xml:space="preserve"> </w:t>
      </w:r>
      <w:r w:rsidR="00074345" w:rsidRPr="00071E56">
        <w:rPr>
          <w:rFonts w:asciiTheme="minorHAnsi" w:hAnsiTheme="minorHAnsi" w:cstheme="minorHAnsi"/>
        </w:rPr>
        <w:t>w Klubie Żak</w:t>
      </w:r>
      <w:r w:rsidR="000F0847" w:rsidRPr="00071E56">
        <w:rPr>
          <w:rFonts w:asciiTheme="minorHAnsi" w:hAnsiTheme="minorHAnsi" w:cstheme="minorHAnsi"/>
        </w:rPr>
        <w:t>.</w:t>
      </w:r>
      <w:r w:rsidRPr="00071E56">
        <w:rPr>
          <w:rFonts w:asciiTheme="minorHAnsi" w:hAnsiTheme="minorHAnsi" w:cstheme="minorHAnsi"/>
        </w:rPr>
        <w:t xml:space="preserve"> </w:t>
      </w:r>
    </w:p>
    <w:p w14:paraId="3B07F3AA" w14:textId="77777777" w:rsidR="009109C9" w:rsidRPr="00071E56" w:rsidRDefault="009109C9" w:rsidP="009109C9">
      <w:pPr>
        <w:pStyle w:val="Bezodstpw"/>
        <w:jc w:val="center"/>
        <w:rPr>
          <w:rFonts w:asciiTheme="minorHAnsi" w:hAnsiTheme="minorHAnsi" w:cstheme="minorHAnsi"/>
          <w:b/>
          <w:bCs/>
        </w:rPr>
      </w:pPr>
    </w:p>
    <w:p w14:paraId="3B1BA0BE" w14:textId="77777777" w:rsidR="009109C9" w:rsidRPr="00071E56" w:rsidRDefault="009109C9" w:rsidP="009109C9">
      <w:pPr>
        <w:pStyle w:val="Bezodstpw"/>
        <w:jc w:val="center"/>
        <w:rPr>
          <w:rFonts w:asciiTheme="minorHAnsi" w:hAnsiTheme="minorHAnsi" w:cstheme="minorHAnsi"/>
          <w:b/>
          <w:bCs/>
        </w:rPr>
      </w:pPr>
    </w:p>
    <w:p w14:paraId="2DF266A7" w14:textId="77777777" w:rsidR="009109C9" w:rsidRPr="00071E56" w:rsidRDefault="009109C9" w:rsidP="009109C9">
      <w:pPr>
        <w:pStyle w:val="Bezodstpw"/>
        <w:jc w:val="center"/>
        <w:rPr>
          <w:rFonts w:asciiTheme="minorHAnsi" w:hAnsiTheme="minorHAnsi" w:cstheme="minorHAnsi"/>
          <w:b/>
          <w:bCs/>
        </w:rPr>
      </w:pPr>
    </w:p>
    <w:p w14:paraId="413AC2E7" w14:textId="27F67518" w:rsidR="00073716" w:rsidRPr="00071E56" w:rsidRDefault="00073716" w:rsidP="00073716">
      <w:pPr>
        <w:spacing w:after="0" w:line="240" w:lineRule="auto"/>
        <w:jc w:val="center"/>
        <w:rPr>
          <w:rFonts w:asciiTheme="minorHAnsi" w:hAnsiTheme="minorHAnsi" w:cstheme="minorHAnsi"/>
          <w:b/>
          <w:bCs/>
          <w:color w:val="002060"/>
        </w:rPr>
      </w:pPr>
      <w:r w:rsidRPr="00071E56">
        <w:rPr>
          <w:rFonts w:asciiTheme="minorHAnsi" w:hAnsiTheme="minorHAnsi" w:cstheme="minorHAnsi"/>
          <w:b/>
          <w:bCs/>
          <w:color w:val="002060"/>
        </w:rPr>
        <w:t xml:space="preserve">Zarządzenie nr </w:t>
      </w:r>
      <w:r w:rsidR="00C20BF7" w:rsidRPr="00071E56">
        <w:rPr>
          <w:rFonts w:asciiTheme="minorHAnsi" w:hAnsiTheme="minorHAnsi" w:cstheme="minorHAnsi"/>
          <w:b/>
          <w:bCs/>
          <w:color w:val="002060"/>
        </w:rPr>
        <w:t>KŻ</w:t>
      </w:r>
      <w:r w:rsidR="001041FA" w:rsidRPr="00071E56">
        <w:rPr>
          <w:rFonts w:asciiTheme="minorHAnsi" w:hAnsiTheme="minorHAnsi" w:cstheme="minorHAnsi"/>
          <w:b/>
          <w:bCs/>
          <w:color w:val="002060"/>
        </w:rPr>
        <w:t>/1/</w:t>
      </w:r>
      <w:r w:rsidR="00684B14" w:rsidRPr="00071E56">
        <w:rPr>
          <w:rFonts w:asciiTheme="minorHAnsi" w:hAnsiTheme="minorHAnsi" w:cstheme="minorHAnsi"/>
          <w:b/>
          <w:bCs/>
          <w:color w:val="002060"/>
        </w:rPr>
        <w:t>2025</w:t>
      </w:r>
    </w:p>
    <w:p w14:paraId="0653E70C" w14:textId="2AFDD34B" w:rsidR="00073716" w:rsidRPr="00071E56" w:rsidRDefault="00073716" w:rsidP="00073716">
      <w:pPr>
        <w:spacing w:after="0" w:line="240" w:lineRule="auto"/>
        <w:jc w:val="center"/>
        <w:rPr>
          <w:rFonts w:asciiTheme="minorHAnsi" w:hAnsiTheme="minorHAnsi" w:cstheme="minorHAnsi"/>
          <w:b/>
          <w:bCs/>
          <w:color w:val="002060"/>
        </w:rPr>
      </w:pPr>
      <w:r w:rsidRPr="00071E56">
        <w:rPr>
          <w:rFonts w:asciiTheme="minorHAnsi" w:hAnsiTheme="minorHAnsi" w:cstheme="minorHAnsi"/>
          <w:b/>
          <w:bCs/>
          <w:color w:val="002060"/>
        </w:rPr>
        <w:t>Dyrektor</w:t>
      </w:r>
      <w:r w:rsidR="001041FA" w:rsidRPr="00071E56">
        <w:rPr>
          <w:rFonts w:asciiTheme="minorHAnsi" w:hAnsiTheme="minorHAnsi" w:cstheme="minorHAnsi"/>
          <w:b/>
          <w:bCs/>
          <w:color w:val="002060"/>
        </w:rPr>
        <w:t>k</w:t>
      </w:r>
      <w:r w:rsidRPr="00071E56">
        <w:rPr>
          <w:rFonts w:asciiTheme="minorHAnsi" w:hAnsiTheme="minorHAnsi" w:cstheme="minorHAnsi"/>
          <w:b/>
          <w:bCs/>
          <w:color w:val="002060"/>
        </w:rPr>
        <w:t>a Klubu Żak</w:t>
      </w:r>
    </w:p>
    <w:p w14:paraId="5BD363A4" w14:textId="677481FB" w:rsidR="00073716" w:rsidRPr="00071E56" w:rsidRDefault="00073716" w:rsidP="00073716">
      <w:pPr>
        <w:spacing w:after="0" w:line="240" w:lineRule="auto"/>
        <w:jc w:val="center"/>
        <w:rPr>
          <w:rFonts w:asciiTheme="minorHAnsi" w:hAnsiTheme="minorHAnsi" w:cstheme="minorHAnsi"/>
          <w:b/>
          <w:bCs/>
          <w:color w:val="002060"/>
        </w:rPr>
      </w:pPr>
      <w:r w:rsidRPr="00071E56">
        <w:rPr>
          <w:rFonts w:asciiTheme="minorHAnsi" w:hAnsiTheme="minorHAnsi" w:cstheme="minorHAnsi"/>
          <w:b/>
          <w:bCs/>
          <w:color w:val="002060"/>
        </w:rPr>
        <w:t xml:space="preserve">z dnia </w:t>
      </w:r>
      <w:r w:rsidR="001041FA" w:rsidRPr="00071E56">
        <w:rPr>
          <w:rFonts w:asciiTheme="minorHAnsi" w:hAnsiTheme="minorHAnsi" w:cstheme="minorHAnsi"/>
          <w:b/>
          <w:bCs/>
          <w:color w:val="002060"/>
        </w:rPr>
        <w:t>2 stycznia 2025</w:t>
      </w:r>
    </w:p>
    <w:p w14:paraId="57A271D4" w14:textId="0847DC0E" w:rsidR="00073716" w:rsidRPr="00071E56" w:rsidRDefault="00073716" w:rsidP="00073716">
      <w:pPr>
        <w:spacing w:after="0" w:line="240" w:lineRule="auto"/>
        <w:jc w:val="center"/>
        <w:rPr>
          <w:rFonts w:asciiTheme="minorHAnsi" w:hAnsiTheme="minorHAnsi" w:cstheme="minorHAnsi"/>
          <w:b/>
          <w:bCs/>
          <w:color w:val="002060"/>
        </w:rPr>
      </w:pPr>
      <w:r w:rsidRPr="00071E56">
        <w:rPr>
          <w:rFonts w:asciiTheme="minorHAnsi" w:hAnsiTheme="minorHAnsi" w:cstheme="minorHAnsi"/>
          <w:b/>
          <w:bCs/>
          <w:color w:val="002060"/>
        </w:rPr>
        <w:t>w sprawie Regulaminu konkursu „</w:t>
      </w:r>
      <w:r w:rsidR="00615C29" w:rsidRPr="00071E56">
        <w:rPr>
          <w:rFonts w:asciiTheme="minorHAnsi" w:hAnsiTheme="minorHAnsi" w:cstheme="minorHAnsi"/>
          <w:b/>
          <w:bCs/>
          <w:color w:val="002060"/>
        </w:rPr>
        <w:t>Rezydencja / Premiera 2025</w:t>
      </w:r>
      <w:r w:rsidRPr="00071E56">
        <w:rPr>
          <w:rFonts w:asciiTheme="minorHAnsi" w:hAnsiTheme="minorHAnsi" w:cstheme="minorHAnsi"/>
          <w:b/>
          <w:bCs/>
          <w:color w:val="002060"/>
        </w:rPr>
        <w:t xml:space="preserve">” realizowanego </w:t>
      </w:r>
    </w:p>
    <w:p w14:paraId="0DF5B766" w14:textId="77777777" w:rsidR="00073716" w:rsidRPr="00071E56" w:rsidRDefault="00073716" w:rsidP="00073716">
      <w:pPr>
        <w:spacing w:after="0" w:line="240" w:lineRule="auto"/>
        <w:jc w:val="center"/>
        <w:rPr>
          <w:rFonts w:asciiTheme="minorHAnsi" w:hAnsiTheme="minorHAnsi" w:cstheme="minorHAnsi"/>
          <w:color w:val="002060"/>
        </w:rPr>
      </w:pPr>
      <w:r w:rsidRPr="00071E56">
        <w:rPr>
          <w:rFonts w:asciiTheme="minorHAnsi" w:hAnsiTheme="minorHAnsi" w:cstheme="minorHAnsi"/>
          <w:b/>
          <w:bCs/>
          <w:color w:val="002060"/>
        </w:rPr>
        <w:t xml:space="preserve">w ramach Gdańskiego Festiwalu Tańca </w:t>
      </w:r>
    </w:p>
    <w:p w14:paraId="26896E51" w14:textId="77777777" w:rsidR="00073716" w:rsidRPr="00071E56" w:rsidRDefault="00073716" w:rsidP="00073716">
      <w:pPr>
        <w:spacing w:after="0" w:line="240" w:lineRule="auto"/>
        <w:jc w:val="both"/>
        <w:rPr>
          <w:rFonts w:asciiTheme="minorHAnsi" w:hAnsiTheme="minorHAnsi" w:cstheme="minorHAnsi"/>
          <w:color w:val="002060"/>
        </w:rPr>
      </w:pPr>
    </w:p>
    <w:p w14:paraId="0159DDFD" w14:textId="6142EC13" w:rsidR="00073716" w:rsidRPr="00071E56" w:rsidRDefault="00073716" w:rsidP="00073716">
      <w:pPr>
        <w:pStyle w:val="Bezodstpw"/>
        <w:numPr>
          <w:ilvl w:val="0"/>
          <w:numId w:val="16"/>
        </w:numPr>
        <w:jc w:val="both"/>
        <w:rPr>
          <w:rFonts w:asciiTheme="minorHAnsi" w:hAnsiTheme="minorHAnsi" w:cstheme="minorHAnsi"/>
          <w:b/>
          <w:bCs/>
          <w:color w:val="002060"/>
        </w:rPr>
      </w:pPr>
      <w:r w:rsidRPr="00071E56">
        <w:rPr>
          <w:rFonts w:asciiTheme="minorHAnsi" w:hAnsiTheme="minorHAnsi" w:cstheme="minorHAnsi"/>
          <w:b/>
          <w:bCs/>
          <w:color w:val="002060"/>
        </w:rPr>
        <w:t>Dyrektor</w:t>
      </w:r>
      <w:r w:rsidR="001041FA" w:rsidRPr="00071E56">
        <w:rPr>
          <w:rFonts w:asciiTheme="minorHAnsi" w:hAnsiTheme="minorHAnsi" w:cstheme="minorHAnsi"/>
          <w:b/>
          <w:bCs/>
          <w:color w:val="002060"/>
        </w:rPr>
        <w:t>ka</w:t>
      </w:r>
      <w:r w:rsidRPr="00071E56">
        <w:rPr>
          <w:rFonts w:asciiTheme="minorHAnsi" w:hAnsiTheme="minorHAnsi" w:cstheme="minorHAnsi"/>
          <w:b/>
          <w:bCs/>
          <w:color w:val="002060"/>
        </w:rPr>
        <w:t xml:space="preserve"> Klubu ustanawia treść regulaminu konkursu „</w:t>
      </w:r>
      <w:r w:rsidR="00E136ED" w:rsidRPr="00071E56">
        <w:rPr>
          <w:rFonts w:asciiTheme="minorHAnsi" w:hAnsiTheme="minorHAnsi" w:cstheme="minorHAnsi"/>
          <w:b/>
          <w:bCs/>
          <w:color w:val="002060"/>
        </w:rPr>
        <w:t>Rezydencja / Premiera</w:t>
      </w:r>
      <w:r w:rsidRPr="00071E56">
        <w:rPr>
          <w:rFonts w:asciiTheme="minorHAnsi" w:hAnsiTheme="minorHAnsi" w:cstheme="minorHAnsi"/>
          <w:b/>
          <w:bCs/>
          <w:color w:val="002060"/>
        </w:rPr>
        <w:t xml:space="preserve"> 202</w:t>
      </w:r>
      <w:r w:rsidR="00E136ED" w:rsidRPr="00071E56">
        <w:rPr>
          <w:rFonts w:asciiTheme="minorHAnsi" w:hAnsiTheme="minorHAnsi" w:cstheme="minorHAnsi"/>
          <w:b/>
          <w:bCs/>
          <w:color w:val="002060"/>
        </w:rPr>
        <w:t>5</w:t>
      </w:r>
      <w:r w:rsidRPr="00071E56">
        <w:rPr>
          <w:rFonts w:asciiTheme="minorHAnsi" w:hAnsiTheme="minorHAnsi" w:cstheme="minorHAnsi"/>
          <w:b/>
          <w:bCs/>
          <w:color w:val="002060"/>
        </w:rPr>
        <w:t>” realizowanego w ramach 1</w:t>
      </w:r>
      <w:r w:rsidR="00E136ED" w:rsidRPr="00071E56">
        <w:rPr>
          <w:rFonts w:asciiTheme="minorHAnsi" w:hAnsiTheme="minorHAnsi" w:cstheme="minorHAnsi"/>
          <w:b/>
          <w:bCs/>
          <w:color w:val="002060"/>
        </w:rPr>
        <w:t>7</w:t>
      </w:r>
      <w:r w:rsidRPr="00071E56">
        <w:rPr>
          <w:rFonts w:asciiTheme="minorHAnsi" w:hAnsiTheme="minorHAnsi" w:cstheme="minorHAnsi"/>
          <w:b/>
          <w:bCs/>
          <w:color w:val="002060"/>
        </w:rPr>
        <w:t>. Gdańskiego Festiwalu Tańca</w:t>
      </w:r>
    </w:p>
    <w:p w14:paraId="6FA5EE1A" w14:textId="4EA4A00D" w:rsidR="00073716" w:rsidRPr="00071E56" w:rsidRDefault="00073716" w:rsidP="00073716">
      <w:pPr>
        <w:pStyle w:val="Bezodstpw"/>
        <w:numPr>
          <w:ilvl w:val="0"/>
          <w:numId w:val="16"/>
        </w:numPr>
        <w:jc w:val="both"/>
        <w:rPr>
          <w:rFonts w:asciiTheme="minorHAnsi" w:hAnsiTheme="minorHAnsi" w:cstheme="minorHAnsi"/>
          <w:b/>
          <w:bCs/>
          <w:color w:val="002060"/>
        </w:rPr>
      </w:pPr>
      <w:r w:rsidRPr="00071E56">
        <w:rPr>
          <w:rFonts w:asciiTheme="minorHAnsi" w:hAnsiTheme="minorHAnsi" w:cstheme="minorHAnsi"/>
          <w:b/>
          <w:bCs/>
          <w:color w:val="002060"/>
        </w:rPr>
        <w:t xml:space="preserve">Regulamin wchodzi w życie z dniem </w:t>
      </w:r>
      <w:r w:rsidR="001041FA" w:rsidRPr="00071E56">
        <w:rPr>
          <w:rFonts w:asciiTheme="minorHAnsi" w:hAnsiTheme="minorHAnsi" w:cstheme="minorHAnsi"/>
          <w:b/>
          <w:bCs/>
          <w:color w:val="002060"/>
        </w:rPr>
        <w:t xml:space="preserve">2 </w:t>
      </w:r>
      <w:r w:rsidRPr="00071E56">
        <w:rPr>
          <w:rFonts w:asciiTheme="minorHAnsi" w:hAnsiTheme="minorHAnsi" w:cstheme="minorHAnsi"/>
          <w:b/>
          <w:bCs/>
          <w:color w:val="002060"/>
        </w:rPr>
        <w:t>stycznia 202</w:t>
      </w:r>
      <w:r w:rsidR="007627E6" w:rsidRPr="00071E56">
        <w:rPr>
          <w:rFonts w:asciiTheme="minorHAnsi" w:hAnsiTheme="minorHAnsi" w:cstheme="minorHAnsi"/>
          <w:b/>
          <w:bCs/>
          <w:color w:val="002060"/>
        </w:rPr>
        <w:t>5</w:t>
      </w:r>
      <w:r w:rsidRPr="00071E56">
        <w:rPr>
          <w:rFonts w:asciiTheme="minorHAnsi" w:hAnsiTheme="minorHAnsi" w:cstheme="minorHAnsi"/>
          <w:b/>
          <w:bCs/>
          <w:color w:val="002060"/>
        </w:rPr>
        <w:t xml:space="preserve"> roku.</w:t>
      </w:r>
    </w:p>
    <w:p w14:paraId="23EB4641" w14:textId="77777777" w:rsidR="00251DB6" w:rsidRPr="00071E56" w:rsidRDefault="00251DB6" w:rsidP="00251DB6">
      <w:pPr>
        <w:pStyle w:val="Bezodstpw"/>
        <w:jc w:val="both"/>
        <w:rPr>
          <w:rFonts w:asciiTheme="minorHAnsi" w:hAnsiTheme="minorHAnsi" w:cstheme="minorHAnsi"/>
          <w:b/>
          <w:bCs/>
          <w:color w:val="002060"/>
        </w:rPr>
      </w:pPr>
    </w:p>
    <w:p w14:paraId="13F2E131" w14:textId="77777777" w:rsidR="00251DB6" w:rsidRPr="00071E56" w:rsidRDefault="00251DB6" w:rsidP="00251DB6">
      <w:pPr>
        <w:pStyle w:val="Bezodstpw"/>
        <w:jc w:val="both"/>
        <w:rPr>
          <w:rFonts w:asciiTheme="minorHAnsi" w:hAnsiTheme="minorHAnsi" w:cstheme="minorHAnsi"/>
          <w:b/>
          <w:bCs/>
          <w:color w:val="002060"/>
        </w:rPr>
      </w:pPr>
    </w:p>
    <w:p w14:paraId="14F1B640" w14:textId="77777777" w:rsidR="00073716" w:rsidRPr="00071E56" w:rsidRDefault="00073716" w:rsidP="00073716">
      <w:pPr>
        <w:pStyle w:val="Bezodstpw"/>
        <w:jc w:val="both"/>
        <w:rPr>
          <w:rFonts w:asciiTheme="minorHAnsi" w:hAnsiTheme="minorHAnsi" w:cstheme="minorHAnsi"/>
          <w:b/>
          <w:bCs/>
          <w:color w:val="002060"/>
        </w:rPr>
      </w:pPr>
    </w:p>
    <w:p w14:paraId="17E97551" w14:textId="477456C0" w:rsidR="00073716" w:rsidRPr="00071E56" w:rsidRDefault="00073716" w:rsidP="00073716">
      <w:pPr>
        <w:pStyle w:val="Bezodstpw"/>
        <w:jc w:val="center"/>
        <w:rPr>
          <w:rFonts w:asciiTheme="minorHAnsi" w:hAnsiTheme="minorHAnsi" w:cstheme="minorHAnsi"/>
          <w:b/>
          <w:bCs/>
          <w:color w:val="002060"/>
        </w:rPr>
      </w:pPr>
      <w:r w:rsidRPr="00071E56">
        <w:rPr>
          <w:rFonts w:asciiTheme="minorHAnsi" w:hAnsiTheme="minorHAnsi" w:cstheme="minorHAnsi"/>
          <w:b/>
          <w:bCs/>
          <w:color w:val="002060"/>
        </w:rPr>
        <w:t>REGULAMIN KONKURSU „</w:t>
      </w:r>
      <w:r w:rsidR="00615C29" w:rsidRPr="00071E56">
        <w:rPr>
          <w:rFonts w:asciiTheme="minorHAnsi" w:hAnsiTheme="minorHAnsi" w:cstheme="minorHAnsi"/>
          <w:b/>
          <w:bCs/>
          <w:color w:val="002060"/>
        </w:rPr>
        <w:t xml:space="preserve">Rezydencja / Premiera 2025 </w:t>
      </w:r>
      <w:r w:rsidRPr="00071E56">
        <w:rPr>
          <w:rFonts w:asciiTheme="minorHAnsi" w:hAnsiTheme="minorHAnsi" w:cstheme="minorHAnsi"/>
          <w:b/>
          <w:bCs/>
          <w:color w:val="002060"/>
        </w:rPr>
        <w:t>”</w:t>
      </w:r>
    </w:p>
    <w:p w14:paraId="72466383" w14:textId="77777777" w:rsidR="00073716" w:rsidRPr="00071E56" w:rsidRDefault="00073716" w:rsidP="00073716">
      <w:pPr>
        <w:pStyle w:val="Bezodstpw"/>
        <w:ind w:left="720"/>
        <w:jc w:val="both"/>
        <w:rPr>
          <w:rFonts w:asciiTheme="minorHAnsi" w:hAnsiTheme="minorHAnsi" w:cstheme="minorHAnsi"/>
          <w:color w:val="002060"/>
        </w:rPr>
      </w:pPr>
    </w:p>
    <w:p w14:paraId="1164968C" w14:textId="77777777" w:rsidR="00073716" w:rsidRPr="00071E56" w:rsidRDefault="00073716" w:rsidP="00073716">
      <w:pPr>
        <w:pStyle w:val="Bezodstpw"/>
        <w:jc w:val="center"/>
        <w:rPr>
          <w:rFonts w:asciiTheme="minorHAnsi" w:hAnsiTheme="minorHAnsi" w:cstheme="minorHAnsi"/>
          <w:b/>
          <w:color w:val="002060"/>
        </w:rPr>
      </w:pPr>
      <w:r w:rsidRPr="00071E56">
        <w:rPr>
          <w:rFonts w:asciiTheme="minorHAnsi" w:hAnsiTheme="minorHAnsi" w:cstheme="minorHAnsi"/>
          <w:b/>
          <w:color w:val="002060"/>
        </w:rPr>
        <w:t>§1</w:t>
      </w:r>
    </w:p>
    <w:p w14:paraId="5AF0395F" w14:textId="77777777" w:rsidR="00073716" w:rsidRPr="00071E56" w:rsidRDefault="00073716" w:rsidP="00073716">
      <w:pPr>
        <w:pStyle w:val="Bezodstpw"/>
        <w:contextualSpacing/>
        <w:jc w:val="center"/>
        <w:rPr>
          <w:rFonts w:asciiTheme="minorHAnsi" w:hAnsiTheme="minorHAnsi" w:cstheme="minorHAnsi"/>
          <w:b/>
          <w:color w:val="002060"/>
        </w:rPr>
      </w:pPr>
      <w:r w:rsidRPr="00071E56">
        <w:rPr>
          <w:rFonts w:asciiTheme="minorHAnsi" w:hAnsiTheme="minorHAnsi" w:cstheme="minorHAnsi"/>
          <w:b/>
          <w:color w:val="002060"/>
        </w:rPr>
        <w:t>Informacje podstawowe</w:t>
      </w:r>
    </w:p>
    <w:p w14:paraId="4CD5DA69" w14:textId="77777777" w:rsidR="00073716" w:rsidRPr="00071E56" w:rsidRDefault="00073716" w:rsidP="00073716">
      <w:pPr>
        <w:pStyle w:val="Bezodstpw"/>
        <w:ind w:left="720"/>
        <w:jc w:val="center"/>
        <w:rPr>
          <w:rFonts w:asciiTheme="minorHAnsi" w:hAnsiTheme="minorHAnsi" w:cstheme="minorHAnsi"/>
          <w:color w:val="002060"/>
        </w:rPr>
      </w:pPr>
    </w:p>
    <w:p w14:paraId="4328D35F" w14:textId="77777777" w:rsidR="00073716" w:rsidRPr="00071E56" w:rsidRDefault="00073716" w:rsidP="00073716">
      <w:pPr>
        <w:pStyle w:val="Bezodstpw"/>
        <w:numPr>
          <w:ilvl w:val="0"/>
          <w:numId w:val="2"/>
        </w:numPr>
        <w:jc w:val="both"/>
        <w:rPr>
          <w:rFonts w:asciiTheme="minorHAnsi" w:hAnsiTheme="minorHAnsi" w:cstheme="minorHAnsi"/>
          <w:color w:val="002060"/>
        </w:rPr>
      </w:pPr>
      <w:r w:rsidRPr="00071E56">
        <w:rPr>
          <w:rFonts w:asciiTheme="minorHAnsi" w:hAnsiTheme="minorHAnsi" w:cstheme="minorHAnsi"/>
          <w:color w:val="002060"/>
        </w:rPr>
        <w:t>Organizatorem konkursu jest Klub Żak – miejska instytucja kultury z siedzibą w Gdańsku,</w:t>
      </w:r>
      <w:r w:rsidRPr="00071E56">
        <w:rPr>
          <w:rFonts w:asciiTheme="minorHAnsi" w:eastAsia="Times New Roman" w:hAnsiTheme="minorHAnsi" w:cstheme="minorHAnsi"/>
          <w:bCs/>
          <w:color w:val="002060"/>
          <w:lang w:eastAsia="pl-PL"/>
        </w:rPr>
        <w:t xml:space="preserve"> adres: </w:t>
      </w:r>
    </w:p>
    <w:p w14:paraId="1041CC90" w14:textId="0F25E0F1" w:rsidR="00073716" w:rsidRPr="00071E56" w:rsidRDefault="00073716" w:rsidP="00073716">
      <w:pPr>
        <w:pStyle w:val="Bezodstpw"/>
        <w:ind w:left="720"/>
        <w:jc w:val="both"/>
        <w:rPr>
          <w:rFonts w:asciiTheme="minorHAnsi" w:hAnsiTheme="minorHAnsi" w:cstheme="minorHAnsi"/>
          <w:color w:val="002060"/>
        </w:rPr>
      </w:pPr>
      <w:r w:rsidRPr="00071E56">
        <w:rPr>
          <w:rFonts w:asciiTheme="minorHAnsi" w:eastAsia="Times New Roman" w:hAnsiTheme="minorHAnsi" w:cstheme="minorHAnsi"/>
          <w:bCs/>
          <w:color w:val="002060"/>
          <w:lang w:eastAsia="pl-PL"/>
        </w:rPr>
        <w:t xml:space="preserve">al. Grunwaldzka 197, 80-266 Gdańsk, </w:t>
      </w:r>
      <w:r w:rsidRPr="00071E56">
        <w:rPr>
          <w:rFonts w:asciiTheme="minorHAnsi" w:eastAsia="Times New Roman" w:hAnsiTheme="minorHAnsi" w:cstheme="minorHAnsi"/>
          <w:color w:val="002060"/>
          <w:lang w:eastAsia="pl-PL"/>
        </w:rPr>
        <w:t>NIP: 5830004739</w:t>
      </w:r>
      <w:r w:rsidRPr="00071E56">
        <w:rPr>
          <w:rFonts w:asciiTheme="minorHAnsi" w:hAnsiTheme="minorHAnsi" w:cstheme="minorHAnsi"/>
          <w:color w:val="002060"/>
        </w:rPr>
        <w:t xml:space="preserve">, </w:t>
      </w:r>
      <w:r w:rsidRPr="00071E56">
        <w:rPr>
          <w:rFonts w:asciiTheme="minorHAnsi" w:eastAsia="Times New Roman" w:hAnsiTheme="minorHAnsi" w:cstheme="minorHAnsi"/>
          <w:bCs/>
          <w:color w:val="002060"/>
          <w:lang w:eastAsia="pl-PL"/>
        </w:rPr>
        <w:t xml:space="preserve">wpisany do Rejestru </w:t>
      </w:r>
      <w:r w:rsidRPr="00071E56">
        <w:rPr>
          <w:rFonts w:asciiTheme="minorHAnsi" w:hAnsiTheme="minorHAnsi" w:cstheme="minorHAnsi"/>
          <w:color w:val="002060"/>
        </w:rPr>
        <w:t xml:space="preserve">Instytucji Kultury prowadzonego przez Miasto Gdańsk: 5/98. </w:t>
      </w:r>
    </w:p>
    <w:p w14:paraId="47517D1D" w14:textId="77777777" w:rsidR="00073716" w:rsidRPr="00071E56" w:rsidRDefault="00073716" w:rsidP="00073716">
      <w:pPr>
        <w:pStyle w:val="Bezodstpw"/>
        <w:ind w:left="720"/>
        <w:jc w:val="both"/>
        <w:rPr>
          <w:rFonts w:asciiTheme="minorHAnsi" w:hAnsiTheme="minorHAnsi" w:cstheme="minorHAnsi"/>
          <w:color w:val="002060"/>
        </w:rPr>
      </w:pPr>
    </w:p>
    <w:p w14:paraId="1C39A258" w14:textId="77777777" w:rsidR="00073716" w:rsidRPr="00071E56" w:rsidRDefault="00073716" w:rsidP="00073716">
      <w:pPr>
        <w:pStyle w:val="Bezodstpw"/>
        <w:numPr>
          <w:ilvl w:val="0"/>
          <w:numId w:val="2"/>
        </w:numPr>
        <w:jc w:val="both"/>
        <w:rPr>
          <w:rFonts w:asciiTheme="minorHAnsi" w:hAnsiTheme="minorHAnsi" w:cstheme="minorHAnsi"/>
          <w:color w:val="002060"/>
        </w:rPr>
      </w:pPr>
      <w:r w:rsidRPr="00071E56">
        <w:rPr>
          <w:rFonts w:asciiTheme="minorHAnsi" w:hAnsiTheme="minorHAnsi" w:cstheme="minorHAnsi"/>
          <w:color w:val="002060"/>
        </w:rPr>
        <w:t>Podstawowy harmonogram konkursu:</w:t>
      </w:r>
    </w:p>
    <w:p w14:paraId="6A15D784" w14:textId="6AB88372" w:rsidR="00073716" w:rsidRPr="00071E56" w:rsidRDefault="00073716" w:rsidP="00073716">
      <w:pPr>
        <w:pStyle w:val="Bezodstpw"/>
        <w:numPr>
          <w:ilvl w:val="1"/>
          <w:numId w:val="3"/>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ogłoszenie konkursu: </w:t>
      </w:r>
      <w:r w:rsidR="007627E6" w:rsidRPr="00071E56">
        <w:rPr>
          <w:rFonts w:asciiTheme="minorHAnsi" w:hAnsiTheme="minorHAnsi" w:cstheme="minorHAnsi"/>
          <w:b/>
          <w:color w:val="002060"/>
        </w:rPr>
        <w:t>07</w:t>
      </w:r>
      <w:r w:rsidRPr="00071E56">
        <w:rPr>
          <w:rFonts w:asciiTheme="minorHAnsi" w:hAnsiTheme="minorHAnsi" w:cstheme="minorHAnsi"/>
          <w:b/>
          <w:color w:val="002060"/>
        </w:rPr>
        <w:t>.01.202</w:t>
      </w:r>
      <w:r w:rsidR="007627E6" w:rsidRPr="00071E56">
        <w:rPr>
          <w:rFonts w:asciiTheme="minorHAnsi" w:hAnsiTheme="minorHAnsi" w:cstheme="minorHAnsi"/>
          <w:b/>
          <w:color w:val="002060"/>
        </w:rPr>
        <w:t>5</w:t>
      </w:r>
      <w:r w:rsidRPr="00071E56">
        <w:rPr>
          <w:rFonts w:asciiTheme="minorHAnsi" w:hAnsiTheme="minorHAnsi" w:cstheme="minorHAnsi"/>
          <w:b/>
          <w:color w:val="002060"/>
        </w:rPr>
        <w:t>r.</w:t>
      </w:r>
      <w:r w:rsidR="001C6A2D" w:rsidRPr="00071E56">
        <w:rPr>
          <w:rFonts w:asciiTheme="minorHAnsi" w:hAnsiTheme="minorHAnsi" w:cstheme="minorHAnsi"/>
          <w:b/>
          <w:color w:val="002060"/>
        </w:rPr>
        <w:t>,</w:t>
      </w:r>
    </w:p>
    <w:p w14:paraId="62F9E314" w14:textId="0E519472" w:rsidR="00073716" w:rsidRPr="00071E56" w:rsidRDefault="00073716" w:rsidP="00073716">
      <w:pPr>
        <w:pStyle w:val="Bezodstpw"/>
        <w:numPr>
          <w:ilvl w:val="1"/>
          <w:numId w:val="3"/>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termin składania aplikacji: </w:t>
      </w:r>
      <w:r w:rsidR="007627E6" w:rsidRPr="00071E56">
        <w:rPr>
          <w:rFonts w:asciiTheme="minorHAnsi" w:hAnsiTheme="minorHAnsi" w:cstheme="minorHAnsi"/>
          <w:b/>
          <w:color w:val="002060"/>
        </w:rPr>
        <w:t>28</w:t>
      </w:r>
      <w:r w:rsidRPr="00071E56">
        <w:rPr>
          <w:rFonts w:asciiTheme="minorHAnsi" w:hAnsiTheme="minorHAnsi" w:cstheme="minorHAnsi"/>
          <w:b/>
          <w:color w:val="002060"/>
        </w:rPr>
        <w:t>.02.202</w:t>
      </w:r>
      <w:r w:rsidR="007627E6" w:rsidRPr="00071E56">
        <w:rPr>
          <w:rFonts w:asciiTheme="minorHAnsi" w:hAnsiTheme="minorHAnsi" w:cstheme="minorHAnsi"/>
          <w:b/>
          <w:color w:val="002060"/>
        </w:rPr>
        <w:t>5</w:t>
      </w:r>
      <w:r w:rsidRPr="00071E56">
        <w:rPr>
          <w:rFonts w:asciiTheme="minorHAnsi" w:hAnsiTheme="minorHAnsi" w:cstheme="minorHAnsi"/>
          <w:b/>
          <w:color w:val="002060"/>
        </w:rPr>
        <w:t>r.</w:t>
      </w:r>
      <w:r w:rsidR="001C6A2D" w:rsidRPr="00071E56">
        <w:rPr>
          <w:rFonts w:asciiTheme="minorHAnsi" w:hAnsiTheme="minorHAnsi" w:cstheme="minorHAnsi"/>
          <w:b/>
          <w:color w:val="002060"/>
        </w:rPr>
        <w:t xml:space="preserve"> </w:t>
      </w:r>
      <w:r w:rsidRPr="00071E56">
        <w:rPr>
          <w:rFonts w:asciiTheme="minorHAnsi" w:hAnsiTheme="minorHAnsi" w:cstheme="minorHAnsi"/>
          <w:b/>
          <w:color w:val="002060"/>
        </w:rPr>
        <w:t xml:space="preserve">godz. </w:t>
      </w:r>
      <w:r w:rsidR="007627E6" w:rsidRPr="00071E56">
        <w:rPr>
          <w:rFonts w:asciiTheme="minorHAnsi" w:hAnsiTheme="minorHAnsi" w:cstheme="minorHAnsi"/>
          <w:b/>
          <w:color w:val="002060"/>
        </w:rPr>
        <w:t>23:59</w:t>
      </w:r>
      <w:r w:rsidR="001C6A2D" w:rsidRPr="00071E56">
        <w:rPr>
          <w:rFonts w:asciiTheme="minorHAnsi" w:hAnsiTheme="minorHAnsi" w:cstheme="minorHAnsi"/>
          <w:b/>
          <w:color w:val="002060"/>
        </w:rPr>
        <w:t>,</w:t>
      </w:r>
    </w:p>
    <w:p w14:paraId="27896756" w14:textId="6099A94C" w:rsidR="00073716" w:rsidRPr="00071E56" w:rsidRDefault="00073716" w:rsidP="00073716">
      <w:pPr>
        <w:pStyle w:val="Bezodstpw"/>
        <w:numPr>
          <w:ilvl w:val="1"/>
          <w:numId w:val="3"/>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rozstrzygnięcie konkursu: </w:t>
      </w:r>
      <w:r w:rsidR="007627E6" w:rsidRPr="00071E56">
        <w:rPr>
          <w:rFonts w:asciiTheme="minorHAnsi" w:hAnsiTheme="minorHAnsi" w:cstheme="minorHAnsi"/>
          <w:b/>
          <w:color w:val="002060"/>
        </w:rPr>
        <w:t>7</w:t>
      </w:r>
      <w:r w:rsidRPr="00071E56">
        <w:rPr>
          <w:rFonts w:asciiTheme="minorHAnsi" w:hAnsiTheme="minorHAnsi" w:cstheme="minorHAnsi"/>
          <w:b/>
          <w:color w:val="002060"/>
        </w:rPr>
        <w:t>.03.20</w:t>
      </w:r>
      <w:r w:rsidR="007627E6" w:rsidRPr="00071E56">
        <w:rPr>
          <w:rFonts w:asciiTheme="minorHAnsi" w:hAnsiTheme="minorHAnsi" w:cstheme="minorHAnsi"/>
          <w:b/>
          <w:color w:val="002060"/>
        </w:rPr>
        <w:t>25</w:t>
      </w:r>
      <w:r w:rsidRPr="00071E56">
        <w:rPr>
          <w:rFonts w:asciiTheme="minorHAnsi" w:hAnsiTheme="minorHAnsi" w:cstheme="minorHAnsi"/>
          <w:b/>
          <w:color w:val="002060"/>
        </w:rPr>
        <w:t>r</w:t>
      </w:r>
      <w:r w:rsidR="001C6A2D" w:rsidRPr="00071E56">
        <w:rPr>
          <w:rFonts w:asciiTheme="minorHAnsi" w:hAnsiTheme="minorHAnsi" w:cstheme="minorHAnsi"/>
          <w:b/>
          <w:color w:val="002060"/>
        </w:rPr>
        <w:t>.</w:t>
      </w:r>
      <w:r w:rsidRPr="00071E56">
        <w:rPr>
          <w:rFonts w:asciiTheme="minorHAnsi" w:hAnsiTheme="minorHAnsi" w:cstheme="minorHAnsi"/>
          <w:b/>
          <w:color w:val="002060"/>
        </w:rPr>
        <w:t>;</w:t>
      </w:r>
    </w:p>
    <w:p w14:paraId="5D4E0563" w14:textId="5C86A549" w:rsidR="00073716" w:rsidRPr="00071E56" w:rsidRDefault="00073716" w:rsidP="00073716">
      <w:pPr>
        <w:pStyle w:val="Bezodstpw"/>
        <w:numPr>
          <w:ilvl w:val="1"/>
          <w:numId w:val="3"/>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terminy coachingu z </w:t>
      </w:r>
      <w:proofErr w:type="spellStart"/>
      <w:r w:rsidR="00A776A5" w:rsidRPr="00071E56">
        <w:rPr>
          <w:rFonts w:asciiTheme="minorHAnsi" w:hAnsiTheme="minorHAnsi" w:cstheme="minorHAnsi"/>
          <w:color w:val="002060"/>
        </w:rPr>
        <w:t>Judith</w:t>
      </w:r>
      <w:proofErr w:type="spellEnd"/>
      <w:r w:rsidR="00A776A5" w:rsidRPr="00071E56">
        <w:rPr>
          <w:rFonts w:asciiTheme="minorHAnsi" w:hAnsiTheme="minorHAnsi" w:cstheme="minorHAnsi"/>
          <w:color w:val="002060"/>
        </w:rPr>
        <w:t xml:space="preserve"> </w:t>
      </w:r>
      <w:proofErr w:type="spellStart"/>
      <w:r w:rsidR="00A776A5" w:rsidRPr="00071E56">
        <w:rPr>
          <w:rFonts w:asciiTheme="minorHAnsi" w:hAnsiTheme="minorHAnsi" w:cstheme="minorHAnsi"/>
          <w:color w:val="002060"/>
        </w:rPr>
        <w:t>Schoeneveld</w:t>
      </w:r>
      <w:proofErr w:type="spellEnd"/>
      <w:r w:rsidRPr="00071E56">
        <w:rPr>
          <w:rFonts w:asciiTheme="minorHAnsi" w:hAnsiTheme="minorHAnsi" w:cstheme="minorHAnsi"/>
          <w:color w:val="002060"/>
        </w:rPr>
        <w:t xml:space="preserve">: </w:t>
      </w:r>
      <w:r w:rsidR="007627E6" w:rsidRPr="00071E56">
        <w:rPr>
          <w:rFonts w:asciiTheme="minorHAnsi" w:hAnsiTheme="minorHAnsi" w:cstheme="minorHAnsi"/>
          <w:b/>
          <w:color w:val="002060"/>
        </w:rPr>
        <w:t>5</w:t>
      </w:r>
      <w:r w:rsidRPr="00071E56">
        <w:rPr>
          <w:rFonts w:asciiTheme="minorHAnsi" w:hAnsiTheme="minorHAnsi" w:cstheme="minorHAnsi"/>
          <w:b/>
          <w:color w:val="002060"/>
        </w:rPr>
        <w:t xml:space="preserve"> – </w:t>
      </w:r>
      <w:r w:rsidR="007627E6" w:rsidRPr="00071E56">
        <w:rPr>
          <w:rFonts w:asciiTheme="minorHAnsi" w:hAnsiTheme="minorHAnsi" w:cstheme="minorHAnsi"/>
          <w:b/>
          <w:color w:val="002060"/>
        </w:rPr>
        <w:t>1</w:t>
      </w:r>
      <w:r w:rsidRPr="00071E56">
        <w:rPr>
          <w:rFonts w:asciiTheme="minorHAnsi" w:hAnsiTheme="minorHAnsi" w:cstheme="minorHAnsi"/>
          <w:b/>
          <w:color w:val="002060"/>
        </w:rPr>
        <w:t>7.0</w:t>
      </w:r>
      <w:r w:rsidR="007627E6" w:rsidRPr="00071E56">
        <w:rPr>
          <w:rFonts w:asciiTheme="minorHAnsi" w:hAnsiTheme="minorHAnsi" w:cstheme="minorHAnsi"/>
          <w:b/>
          <w:color w:val="002060"/>
        </w:rPr>
        <w:t>5</w:t>
      </w:r>
      <w:r w:rsidRPr="00071E56">
        <w:rPr>
          <w:rFonts w:asciiTheme="minorHAnsi" w:hAnsiTheme="minorHAnsi" w:cstheme="minorHAnsi"/>
          <w:b/>
          <w:color w:val="002060"/>
        </w:rPr>
        <w:t>.202</w:t>
      </w:r>
      <w:r w:rsidR="007627E6" w:rsidRPr="00071E56">
        <w:rPr>
          <w:rFonts w:asciiTheme="minorHAnsi" w:hAnsiTheme="minorHAnsi" w:cstheme="minorHAnsi"/>
          <w:b/>
          <w:color w:val="002060"/>
        </w:rPr>
        <w:t>5</w:t>
      </w:r>
      <w:r w:rsidRPr="00071E56">
        <w:rPr>
          <w:rFonts w:asciiTheme="minorHAnsi" w:hAnsiTheme="minorHAnsi" w:cstheme="minorHAnsi"/>
          <w:b/>
          <w:color w:val="002060"/>
        </w:rPr>
        <w:t xml:space="preserve">r., </w:t>
      </w:r>
      <w:r w:rsidRPr="00071E56">
        <w:rPr>
          <w:rFonts w:asciiTheme="minorHAnsi" w:hAnsiTheme="minorHAnsi" w:cstheme="minorHAnsi"/>
          <w:color w:val="002060"/>
        </w:rPr>
        <w:t>przy czym terminy coachingu mogą ulec zmianie w obrębie danego miesiąca</w:t>
      </w:r>
      <w:r w:rsidR="001C6A2D" w:rsidRPr="00071E56">
        <w:rPr>
          <w:rFonts w:asciiTheme="minorHAnsi" w:hAnsiTheme="minorHAnsi" w:cstheme="minorHAnsi"/>
          <w:color w:val="002060"/>
        </w:rPr>
        <w:t>,</w:t>
      </w:r>
    </w:p>
    <w:p w14:paraId="15319B2E" w14:textId="7670A0C7" w:rsidR="00073716" w:rsidRPr="00071E56" w:rsidRDefault="00073716" w:rsidP="00073716">
      <w:pPr>
        <w:pStyle w:val="Bezodstpw"/>
        <w:numPr>
          <w:ilvl w:val="1"/>
          <w:numId w:val="3"/>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terminy premierowych prezentacji solo zaplanowane są ostatniego dnia rezydencji </w:t>
      </w:r>
      <w:r w:rsidR="007627E6" w:rsidRPr="00071E56">
        <w:rPr>
          <w:rFonts w:asciiTheme="minorHAnsi" w:hAnsiTheme="minorHAnsi" w:cstheme="minorHAnsi"/>
          <w:b/>
          <w:bCs/>
          <w:color w:val="002060"/>
        </w:rPr>
        <w:t>18</w:t>
      </w:r>
      <w:r w:rsidRPr="00071E56">
        <w:rPr>
          <w:rFonts w:asciiTheme="minorHAnsi" w:hAnsiTheme="minorHAnsi" w:cstheme="minorHAnsi"/>
          <w:b/>
          <w:bCs/>
          <w:color w:val="002060"/>
        </w:rPr>
        <w:t>.0</w:t>
      </w:r>
      <w:r w:rsidR="007627E6" w:rsidRPr="00071E56">
        <w:rPr>
          <w:rFonts w:asciiTheme="minorHAnsi" w:hAnsiTheme="minorHAnsi" w:cstheme="minorHAnsi"/>
          <w:b/>
          <w:bCs/>
          <w:color w:val="002060"/>
        </w:rPr>
        <w:t>5</w:t>
      </w:r>
      <w:r w:rsidRPr="00071E56">
        <w:rPr>
          <w:rFonts w:asciiTheme="minorHAnsi" w:hAnsiTheme="minorHAnsi" w:cstheme="minorHAnsi"/>
          <w:b/>
          <w:bCs/>
          <w:color w:val="002060"/>
        </w:rPr>
        <w:t>.202</w:t>
      </w:r>
      <w:r w:rsidR="007627E6" w:rsidRPr="00071E56">
        <w:rPr>
          <w:rFonts w:asciiTheme="minorHAnsi" w:hAnsiTheme="minorHAnsi" w:cstheme="minorHAnsi"/>
          <w:b/>
          <w:bCs/>
          <w:color w:val="002060"/>
        </w:rPr>
        <w:t xml:space="preserve">5 </w:t>
      </w:r>
      <w:r w:rsidRPr="00071E56">
        <w:rPr>
          <w:rFonts w:asciiTheme="minorHAnsi" w:hAnsiTheme="minorHAnsi" w:cstheme="minorHAnsi"/>
          <w:b/>
          <w:bCs/>
          <w:color w:val="002060"/>
        </w:rPr>
        <w:t>r.</w:t>
      </w:r>
    </w:p>
    <w:p w14:paraId="2B1B02FD" w14:textId="77777777" w:rsidR="00073716" w:rsidRDefault="00073716" w:rsidP="00073716">
      <w:pPr>
        <w:spacing w:after="0"/>
        <w:jc w:val="center"/>
        <w:rPr>
          <w:rFonts w:asciiTheme="minorHAnsi" w:hAnsiTheme="minorHAnsi" w:cstheme="minorHAnsi"/>
          <w:b/>
          <w:color w:val="002060"/>
        </w:rPr>
      </w:pPr>
    </w:p>
    <w:p w14:paraId="530618BD" w14:textId="77777777" w:rsidR="0043635C" w:rsidRDefault="0043635C" w:rsidP="00073716">
      <w:pPr>
        <w:spacing w:after="0"/>
        <w:jc w:val="center"/>
        <w:rPr>
          <w:rFonts w:asciiTheme="minorHAnsi" w:hAnsiTheme="minorHAnsi" w:cstheme="minorHAnsi"/>
          <w:b/>
          <w:color w:val="002060"/>
        </w:rPr>
      </w:pPr>
    </w:p>
    <w:p w14:paraId="2DE9EAFE" w14:textId="77777777" w:rsidR="0043635C" w:rsidRPr="00071E56" w:rsidRDefault="0043635C" w:rsidP="00073716">
      <w:pPr>
        <w:spacing w:after="0"/>
        <w:jc w:val="center"/>
        <w:rPr>
          <w:rFonts w:asciiTheme="minorHAnsi" w:hAnsiTheme="minorHAnsi" w:cstheme="minorHAnsi"/>
          <w:b/>
          <w:color w:val="002060"/>
        </w:rPr>
      </w:pPr>
    </w:p>
    <w:p w14:paraId="5C0AF07F" w14:textId="77777777" w:rsidR="0043635C" w:rsidRDefault="0043635C" w:rsidP="00073716">
      <w:pPr>
        <w:spacing w:after="0"/>
        <w:jc w:val="center"/>
        <w:rPr>
          <w:rFonts w:asciiTheme="minorHAnsi" w:hAnsiTheme="minorHAnsi" w:cstheme="minorHAnsi"/>
          <w:b/>
          <w:color w:val="002060"/>
        </w:rPr>
      </w:pPr>
    </w:p>
    <w:p w14:paraId="464E5E21" w14:textId="01E8D39D" w:rsidR="00073716" w:rsidRPr="00071E56" w:rsidRDefault="00073716" w:rsidP="00073716">
      <w:pPr>
        <w:spacing w:after="0"/>
        <w:jc w:val="center"/>
        <w:rPr>
          <w:rFonts w:asciiTheme="minorHAnsi" w:hAnsiTheme="minorHAnsi" w:cstheme="minorHAnsi"/>
          <w:b/>
          <w:color w:val="002060"/>
        </w:rPr>
      </w:pPr>
      <w:r w:rsidRPr="00071E56">
        <w:rPr>
          <w:rFonts w:asciiTheme="minorHAnsi" w:hAnsiTheme="minorHAnsi" w:cstheme="minorHAnsi"/>
          <w:b/>
          <w:color w:val="002060"/>
        </w:rPr>
        <w:lastRenderedPageBreak/>
        <w:t>§ 2</w:t>
      </w:r>
    </w:p>
    <w:p w14:paraId="1F7D62D2" w14:textId="537BFF78" w:rsidR="0043635C" w:rsidRPr="00071E56" w:rsidRDefault="00073716" w:rsidP="0043635C">
      <w:pPr>
        <w:spacing w:after="0"/>
        <w:jc w:val="center"/>
        <w:rPr>
          <w:rFonts w:asciiTheme="minorHAnsi" w:hAnsiTheme="minorHAnsi" w:cstheme="minorHAnsi"/>
          <w:b/>
          <w:color w:val="002060"/>
        </w:rPr>
      </w:pPr>
      <w:r w:rsidRPr="00071E56">
        <w:rPr>
          <w:rFonts w:asciiTheme="minorHAnsi" w:hAnsiTheme="minorHAnsi" w:cstheme="minorHAnsi"/>
          <w:b/>
          <w:color w:val="002060"/>
        </w:rPr>
        <w:t>Warunki uczestnictwa w Konkursie</w:t>
      </w:r>
    </w:p>
    <w:p w14:paraId="46797AC4" w14:textId="77777777" w:rsidR="00073716" w:rsidRPr="00071E56" w:rsidRDefault="00073716" w:rsidP="00073716">
      <w:pPr>
        <w:pStyle w:val="Bezodstpw"/>
        <w:jc w:val="both"/>
        <w:rPr>
          <w:rFonts w:asciiTheme="minorHAnsi" w:hAnsiTheme="minorHAnsi" w:cstheme="minorHAnsi"/>
          <w:color w:val="002060"/>
        </w:rPr>
      </w:pPr>
    </w:p>
    <w:p w14:paraId="3C4C8056" w14:textId="2FCC0B43" w:rsidR="009E00DA" w:rsidRDefault="0043635C" w:rsidP="009E00DA">
      <w:pPr>
        <w:pStyle w:val="Bezodstpw"/>
        <w:numPr>
          <w:ilvl w:val="0"/>
          <w:numId w:val="4"/>
        </w:numPr>
        <w:jc w:val="both"/>
        <w:rPr>
          <w:rFonts w:asciiTheme="minorHAnsi" w:hAnsiTheme="minorHAnsi" w:cstheme="minorHAnsi"/>
          <w:color w:val="002060"/>
        </w:rPr>
      </w:pPr>
      <w:r w:rsidRPr="00AF42CF">
        <w:rPr>
          <w:rFonts w:asciiTheme="minorHAnsi" w:hAnsiTheme="minorHAnsi" w:cstheme="minorHAnsi"/>
          <w:color w:val="002060"/>
        </w:rPr>
        <w:t xml:space="preserve">Do konkursu mogą zostać zgłoszone produkcje teatru tańca współczesnego w których występuje od 2 do </w:t>
      </w:r>
      <w:r w:rsidR="009E00DA">
        <w:rPr>
          <w:rFonts w:asciiTheme="minorHAnsi" w:hAnsiTheme="minorHAnsi" w:cstheme="minorHAnsi"/>
          <w:color w:val="002060"/>
        </w:rPr>
        <w:t>5</w:t>
      </w:r>
      <w:r w:rsidRPr="00AF42CF">
        <w:rPr>
          <w:rFonts w:asciiTheme="minorHAnsi" w:hAnsiTheme="minorHAnsi" w:cstheme="minorHAnsi"/>
          <w:color w:val="002060"/>
        </w:rPr>
        <w:t xml:space="preserve"> osób. </w:t>
      </w:r>
    </w:p>
    <w:p w14:paraId="40348ED1" w14:textId="2F61B837" w:rsidR="00073716" w:rsidRPr="009E00DA" w:rsidRDefault="009E00DA" w:rsidP="009E00DA">
      <w:pPr>
        <w:pStyle w:val="Bezodstpw"/>
        <w:numPr>
          <w:ilvl w:val="0"/>
          <w:numId w:val="4"/>
        </w:numPr>
        <w:jc w:val="both"/>
        <w:rPr>
          <w:rFonts w:asciiTheme="minorHAnsi" w:hAnsiTheme="minorHAnsi" w:cstheme="minorHAnsi"/>
          <w:color w:val="002060"/>
        </w:rPr>
      </w:pPr>
      <w:r>
        <w:rPr>
          <w:rFonts w:asciiTheme="minorHAnsi" w:hAnsiTheme="minorHAnsi" w:cstheme="minorHAnsi"/>
          <w:b/>
          <w:bCs/>
          <w:color w:val="002060"/>
        </w:rPr>
        <w:t>W rezydencji mogą wziąć udział profesjonalnie tańczące osoby z</w:t>
      </w:r>
      <w:r w:rsidRPr="009E00DA">
        <w:rPr>
          <w:rFonts w:asciiTheme="minorHAnsi" w:hAnsiTheme="minorHAnsi" w:cstheme="minorHAnsi"/>
          <w:b/>
          <w:bCs/>
          <w:color w:val="002060"/>
        </w:rPr>
        <w:t xml:space="preserve"> Polski, tj. </w:t>
      </w:r>
      <w:r>
        <w:rPr>
          <w:rFonts w:asciiTheme="minorHAnsi" w:hAnsiTheme="minorHAnsi" w:cstheme="minorHAnsi"/>
          <w:b/>
          <w:bCs/>
          <w:color w:val="002060"/>
        </w:rPr>
        <w:t xml:space="preserve">osoby </w:t>
      </w:r>
      <w:r w:rsidRPr="009E00DA">
        <w:rPr>
          <w:rFonts w:asciiTheme="minorHAnsi" w:hAnsiTheme="minorHAnsi" w:cstheme="minorHAnsi"/>
          <w:b/>
          <w:bCs/>
          <w:color w:val="002060"/>
        </w:rPr>
        <w:t>posiadające </w:t>
      </w:r>
      <w:r>
        <w:rPr>
          <w:rFonts w:asciiTheme="minorHAnsi" w:hAnsiTheme="minorHAnsi" w:cstheme="minorHAnsi"/>
          <w:b/>
          <w:bCs/>
          <w:color w:val="002060"/>
        </w:rPr>
        <w:t>p</w:t>
      </w:r>
      <w:r w:rsidRPr="009E00DA">
        <w:rPr>
          <w:rFonts w:asciiTheme="minorHAnsi" w:hAnsiTheme="minorHAnsi" w:cstheme="minorHAnsi"/>
          <w:b/>
          <w:bCs/>
          <w:color w:val="002060"/>
        </w:rPr>
        <w:t>olskie</w:t>
      </w:r>
      <w:r>
        <w:rPr>
          <w:rFonts w:asciiTheme="minorHAnsi" w:hAnsiTheme="minorHAnsi" w:cstheme="minorHAnsi"/>
          <w:b/>
          <w:bCs/>
          <w:color w:val="002060"/>
        </w:rPr>
        <w:t xml:space="preserve"> </w:t>
      </w:r>
      <w:r w:rsidRPr="009E00DA">
        <w:rPr>
          <w:rFonts w:asciiTheme="minorHAnsi" w:hAnsiTheme="minorHAnsi" w:cstheme="minorHAnsi"/>
          <w:b/>
          <w:bCs/>
          <w:color w:val="002060"/>
        </w:rPr>
        <w:t>obywatelstwo lub</w:t>
      </w:r>
      <w:r>
        <w:rPr>
          <w:rFonts w:asciiTheme="minorHAnsi" w:hAnsiTheme="minorHAnsi" w:cstheme="minorHAnsi"/>
          <w:b/>
          <w:bCs/>
          <w:color w:val="002060"/>
        </w:rPr>
        <w:t xml:space="preserve"> osoby, które</w:t>
      </w:r>
      <w:r w:rsidRPr="009E00DA">
        <w:rPr>
          <w:rFonts w:asciiTheme="minorHAnsi" w:hAnsiTheme="minorHAnsi" w:cstheme="minorHAnsi"/>
          <w:b/>
          <w:bCs/>
          <w:color w:val="002060"/>
        </w:rPr>
        <w:t xml:space="preserve"> w momencie składania aplikacji mieszkają na terenie Polski od co najmniej dwóch lat. </w:t>
      </w:r>
    </w:p>
    <w:p w14:paraId="3B57B0AF" w14:textId="0DF2ACDF" w:rsidR="00073716" w:rsidRPr="00071E56" w:rsidRDefault="00073716" w:rsidP="00073716">
      <w:pPr>
        <w:pStyle w:val="Bezodstpw"/>
        <w:numPr>
          <w:ilvl w:val="0"/>
          <w:numId w:val="4"/>
        </w:numPr>
        <w:jc w:val="both"/>
        <w:rPr>
          <w:rFonts w:asciiTheme="minorHAnsi" w:hAnsiTheme="minorHAnsi" w:cstheme="minorHAnsi"/>
          <w:color w:val="002060"/>
        </w:rPr>
      </w:pPr>
      <w:r w:rsidRPr="00071E56">
        <w:rPr>
          <w:rFonts w:asciiTheme="minorHAnsi" w:hAnsiTheme="minorHAnsi" w:cstheme="minorHAnsi"/>
          <w:color w:val="002060"/>
        </w:rPr>
        <w:t>Do projektów konkursowych mogą być zaangażowane osoby pełnoletnie</w:t>
      </w:r>
      <w:r w:rsidR="001041FA" w:rsidRPr="00071E56">
        <w:rPr>
          <w:rFonts w:asciiTheme="minorHAnsi" w:hAnsiTheme="minorHAnsi" w:cstheme="minorHAnsi"/>
          <w:color w:val="002060"/>
        </w:rPr>
        <w:t>, które</w:t>
      </w:r>
      <w:r w:rsidRPr="00071E56">
        <w:rPr>
          <w:rFonts w:asciiTheme="minorHAnsi" w:hAnsiTheme="minorHAnsi" w:cstheme="minorHAnsi"/>
          <w:color w:val="002060"/>
        </w:rPr>
        <w:t xml:space="preserve">:  </w:t>
      </w:r>
    </w:p>
    <w:p w14:paraId="2E21EB5D" w14:textId="035DBA3E" w:rsidR="00073716" w:rsidRPr="00071E56" w:rsidRDefault="001041FA" w:rsidP="00073716">
      <w:pPr>
        <w:pStyle w:val="Bezodstpw"/>
        <w:numPr>
          <w:ilvl w:val="1"/>
          <w:numId w:val="4"/>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ukończyły lub są osobami studenckimi/ uczącymi się na </w:t>
      </w:r>
      <w:r w:rsidR="00073716" w:rsidRPr="00071E56">
        <w:rPr>
          <w:rFonts w:asciiTheme="minorHAnsi" w:hAnsiTheme="minorHAnsi" w:cstheme="minorHAnsi"/>
          <w:color w:val="002060"/>
        </w:rPr>
        <w:t>ostatni</w:t>
      </w:r>
      <w:r w:rsidRPr="00071E56">
        <w:rPr>
          <w:rFonts w:asciiTheme="minorHAnsi" w:hAnsiTheme="minorHAnsi" w:cstheme="minorHAnsi"/>
          <w:color w:val="002060"/>
        </w:rPr>
        <w:t>m</w:t>
      </w:r>
      <w:r w:rsidR="00073716" w:rsidRPr="00071E56">
        <w:rPr>
          <w:rFonts w:asciiTheme="minorHAnsi" w:hAnsiTheme="minorHAnsi" w:cstheme="minorHAnsi"/>
          <w:color w:val="002060"/>
        </w:rPr>
        <w:t xml:space="preserve"> roku publicznych i niepublicznych szkół artystycznych: teatralnych i baletowych; </w:t>
      </w:r>
    </w:p>
    <w:p w14:paraId="664F14B1" w14:textId="78401005" w:rsidR="00073716" w:rsidRPr="00071E56" w:rsidRDefault="001041FA" w:rsidP="00073716">
      <w:pPr>
        <w:pStyle w:val="Bezodstpw"/>
        <w:numPr>
          <w:ilvl w:val="1"/>
          <w:numId w:val="4"/>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ukończyły </w:t>
      </w:r>
      <w:r w:rsidR="00073716" w:rsidRPr="00071E56">
        <w:rPr>
          <w:rFonts w:asciiTheme="minorHAnsi" w:hAnsiTheme="minorHAnsi" w:cstheme="minorHAnsi"/>
          <w:color w:val="002060"/>
        </w:rPr>
        <w:t xml:space="preserve">co najmniej dwuletnich pomaturalnych szkół artystycznych kształcących aktorów-tancerzy; </w:t>
      </w:r>
    </w:p>
    <w:p w14:paraId="02D9B634" w14:textId="604B995B" w:rsidR="00073716" w:rsidRPr="00071E56" w:rsidRDefault="001041FA" w:rsidP="00073716">
      <w:pPr>
        <w:pStyle w:val="Bezodstpw"/>
        <w:numPr>
          <w:ilvl w:val="1"/>
          <w:numId w:val="4"/>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są osobami tańczącymi w </w:t>
      </w:r>
      <w:r w:rsidR="00073716" w:rsidRPr="00071E56">
        <w:rPr>
          <w:rFonts w:asciiTheme="minorHAnsi" w:hAnsiTheme="minorHAnsi" w:cstheme="minorHAnsi"/>
          <w:color w:val="002060"/>
        </w:rPr>
        <w:t>teatr</w:t>
      </w:r>
      <w:r w:rsidRPr="00071E56">
        <w:rPr>
          <w:rFonts w:asciiTheme="minorHAnsi" w:hAnsiTheme="minorHAnsi" w:cstheme="minorHAnsi"/>
          <w:color w:val="002060"/>
        </w:rPr>
        <w:t>ach</w:t>
      </w:r>
      <w:r w:rsidR="00073716" w:rsidRPr="00071E56">
        <w:rPr>
          <w:rFonts w:asciiTheme="minorHAnsi" w:hAnsiTheme="minorHAnsi" w:cstheme="minorHAnsi"/>
          <w:color w:val="002060"/>
        </w:rPr>
        <w:t xml:space="preserve"> tańca współczesnego, mając</w:t>
      </w:r>
      <w:r w:rsidRPr="00071E56">
        <w:rPr>
          <w:rFonts w:asciiTheme="minorHAnsi" w:hAnsiTheme="minorHAnsi" w:cstheme="minorHAnsi"/>
          <w:color w:val="002060"/>
        </w:rPr>
        <w:t>e</w:t>
      </w:r>
      <w:r w:rsidR="00073716" w:rsidRPr="00071E56">
        <w:rPr>
          <w:rFonts w:asciiTheme="minorHAnsi" w:hAnsiTheme="minorHAnsi" w:cstheme="minorHAnsi"/>
          <w:color w:val="002060"/>
        </w:rPr>
        <w:t xml:space="preserve"> w dorobku co najmniej dwie produkcje taneczne (udział w pełnowymiarowym spektaklu teatru tańca z dziedziny </w:t>
      </w:r>
      <w:proofErr w:type="spellStart"/>
      <w:r w:rsidR="00073716" w:rsidRPr="00071E56">
        <w:rPr>
          <w:rFonts w:asciiTheme="minorHAnsi" w:hAnsiTheme="minorHAnsi" w:cstheme="minorHAnsi"/>
          <w:color w:val="002060"/>
        </w:rPr>
        <w:t>Contemporary</w:t>
      </w:r>
      <w:proofErr w:type="spellEnd"/>
      <w:r w:rsidR="00073716" w:rsidRPr="00071E56">
        <w:rPr>
          <w:rFonts w:asciiTheme="minorHAnsi" w:hAnsiTheme="minorHAnsi" w:cstheme="minorHAnsi"/>
          <w:color w:val="002060"/>
        </w:rPr>
        <w:t xml:space="preserve"> dance/</w:t>
      </w:r>
      <w:proofErr w:type="spellStart"/>
      <w:r w:rsidR="00073716" w:rsidRPr="00071E56">
        <w:rPr>
          <w:rFonts w:asciiTheme="minorHAnsi" w:hAnsiTheme="minorHAnsi" w:cstheme="minorHAnsi"/>
          <w:color w:val="002060"/>
        </w:rPr>
        <w:t>Contemporary</w:t>
      </w:r>
      <w:proofErr w:type="spellEnd"/>
      <w:r w:rsidR="00073716" w:rsidRPr="00071E56">
        <w:rPr>
          <w:rFonts w:asciiTheme="minorHAnsi" w:hAnsiTheme="minorHAnsi" w:cstheme="minorHAnsi"/>
          <w:color w:val="002060"/>
        </w:rPr>
        <w:t xml:space="preserve"> </w:t>
      </w:r>
      <w:proofErr w:type="spellStart"/>
      <w:r w:rsidR="00073716" w:rsidRPr="00071E56">
        <w:rPr>
          <w:rFonts w:asciiTheme="minorHAnsi" w:hAnsiTheme="minorHAnsi" w:cstheme="minorHAnsi"/>
          <w:color w:val="002060"/>
        </w:rPr>
        <w:t>ballet</w:t>
      </w:r>
      <w:proofErr w:type="spellEnd"/>
      <w:r w:rsidR="00073716" w:rsidRPr="00071E56">
        <w:rPr>
          <w:rFonts w:asciiTheme="minorHAnsi" w:hAnsiTheme="minorHAnsi" w:cstheme="minorHAnsi"/>
          <w:color w:val="002060"/>
        </w:rPr>
        <w:t xml:space="preserve">, nie krótszym niż 40 min.) </w:t>
      </w:r>
    </w:p>
    <w:p w14:paraId="69E96B6E" w14:textId="7F55B860" w:rsidR="00A776A5" w:rsidRPr="00071E56" w:rsidRDefault="001041FA" w:rsidP="00A776A5">
      <w:pPr>
        <w:pStyle w:val="Akapitzlist"/>
        <w:widowControl w:val="0"/>
        <w:numPr>
          <w:ilvl w:val="0"/>
          <w:numId w:val="4"/>
        </w:numPr>
        <w:tabs>
          <w:tab w:val="left" w:pos="859"/>
          <w:tab w:val="left" w:pos="861"/>
        </w:tabs>
        <w:autoSpaceDE w:val="0"/>
        <w:autoSpaceDN w:val="0"/>
        <w:spacing w:before="243" w:after="0" w:line="240" w:lineRule="auto"/>
        <w:ind w:right="140"/>
        <w:contextualSpacing w:val="0"/>
        <w:jc w:val="both"/>
        <w:rPr>
          <w:rFonts w:asciiTheme="minorHAnsi" w:hAnsiTheme="minorHAnsi" w:cstheme="minorHAnsi"/>
        </w:rPr>
      </w:pPr>
      <w:r w:rsidRPr="00071E56">
        <w:rPr>
          <w:rFonts w:asciiTheme="minorHAnsi" w:hAnsiTheme="minorHAnsi" w:cstheme="minorHAnsi"/>
          <w:color w:val="001F5F"/>
        </w:rPr>
        <w:t>Osoby zaangażowane</w:t>
      </w:r>
      <w:r w:rsidRPr="00071E56">
        <w:rPr>
          <w:rFonts w:asciiTheme="minorHAnsi" w:hAnsiTheme="minorHAnsi" w:cstheme="minorHAnsi"/>
          <w:color w:val="001F5F"/>
          <w:spacing w:val="-5"/>
        </w:rPr>
        <w:t xml:space="preserve"> </w:t>
      </w:r>
      <w:r w:rsidR="00A776A5" w:rsidRPr="00071E56">
        <w:rPr>
          <w:rFonts w:asciiTheme="minorHAnsi" w:hAnsiTheme="minorHAnsi" w:cstheme="minorHAnsi"/>
          <w:color w:val="001F5F"/>
        </w:rPr>
        <w:t>do</w:t>
      </w:r>
      <w:r w:rsidR="00A776A5" w:rsidRPr="00071E56">
        <w:rPr>
          <w:rFonts w:asciiTheme="minorHAnsi" w:hAnsiTheme="minorHAnsi" w:cstheme="minorHAnsi"/>
          <w:color w:val="001F5F"/>
          <w:spacing w:val="-5"/>
        </w:rPr>
        <w:t xml:space="preserve"> </w:t>
      </w:r>
      <w:r w:rsidR="00A776A5" w:rsidRPr="00071E56">
        <w:rPr>
          <w:rFonts w:asciiTheme="minorHAnsi" w:hAnsiTheme="minorHAnsi" w:cstheme="minorHAnsi"/>
          <w:color w:val="001F5F"/>
        </w:rPr>
        <w:t>danego</w:t>
      </w:r>
      <w:r w:rsidR="00A776A5" w:rsidRPr="00071E56">
        <w:rPr>
          <w:rFonts w:asciiTheme="minorHAnsi" w:hAnsiTheme="minorHAnsi" w:cstheme="minorHAnsi"/>
          <w:color w:val="001F5F"/>
          <w:spacing w:val="-5"/>
        </w:rPr>
        <w:t xml:space="preserve"> </w:t>
      </w:r>
      <w:r w:rsidR="00A776A5" w:rsidRPr="00071E56">
        <w:rPr>
          <w:rFonts w:asciiTheme="minorHAnsi" w:hAnsiTheme="minorHAnsi" w:cstheme="minorHAnsi"/>
          <w:color w:val="001F5F"/>
        </w:rPr>
        <w:t>projektu</w:t>
      </w:r>
      <w:r w:rsidR="00A776A5" w:rsidRPr="00071E56">
        <w:rPr>
          <w:rFonts w:asciiTheme="minorHAnsi" w:hAnsiTheme="minorHAnsi" w:cstheme="minorHAnsi"/>
          <w:color w:val="001F5F"/>
          <w:spacing w:val="-5"/>
        </w:rPr>
        <w:t xml:space="preserve"> </w:t>
      </w:r>
      <w:r w:rsidR="00A776A5" w:rsidRPr="00071E56">
        <w:rPr>
          <w:rFonts w:asciiTheme="minorHAnsi" w:hAnsiTheme="minorHAnsi" w:cstheme="minorHAnsi"/>
          <w:color w:val="001F5F"/>
        </w:rPr>
        <w:t>powinni</w:t>
      </w:r>
      <w:r w:rsidR="00A776A5" w:rsidRPr="00071E56">
        <w:rPr>
          <w:rFonts w:asciiTheme="minorHAnsi" w:hAnsiTheme="minorHAnsi" w:cstheme="minorHAnsi"/>
          <w:color w:val="001F5F"/>
          <w:spacing w:val="-6"/>
        </w:rPr>
        <w:t xml:space="preserve"> </w:t>
      </w:r>
      <w:r w:rsidR="00A776A5" w:rsidRPr="00071E56">
        <w:rPr>
          <w:rFonts w:asciiTheme="minorHAnsi" w:hAnsiTheme="minorHAnsi" w:cstheme="minorHAnsi"/>
          <w:color w:val="001F5F"/>
        </w:rPr>
        <w:t>mieć</w:t>
      </w:r>
      <w:r w:rsidR="00A776A5" w:rsidRPr="00071E56">
        <w:rPr>
          <w:rFonts w:asciiTheme="minorHAnsi" w:hAnsiTheme="minorHAnsi" w:cstheme="minorHAnsi"/>
          <w:color w:val="001F5F"/>
          <w:spacing w:val="-5"/>
        </w:rPr>
        <w:t xml:space="preserve"> </w:t>
      </w:r>
      <w:r w:rsidR="00A776A5" w:rsidRPr="00071E56">
        <w:rPr>
          <w:rFonts w:asciiTheme="minorHAnsi" w:hAnsiTheme="minorHAnsi" w:cstheme="minorHAnsi"/>
          <w:color w:val="001F5F"/>
        </w:rPr>
        <w:t>w</w:t>
      </w:r>
      <w:r w:rsidR="00A776A5" w:rsidRPr="00071E56">
        <w:rPr>
          <w:rFonts w:asciiTheme="minorHAnsi" w:hAnsiTheme="minorHAnsi" w:cstheme="minorHAnsi"/>
          <w:color w:val="001F5F"/>
          <w:spacing w:val="-6"/>
        </w:rPr>
        <w:t xml:space="preserve"> </w:t>
      </w:r>
      <w:r w:rsidR="00A776A5" w:rsidRPr="00071E56">
        <w:rPr>
          <w:rFonts w:asciiTheme="minorHAnsi" w:hAnsiTheme="minorHAnsi" w:cstheme="minorHAnsi"/>
          <w:color w:val="001F5F"/>
        </w:rPr>
        <w:t>dorobku</w:t>
      </w:r>
      <w:r w:rsidR="00A776A5" w:rsidRPr="00071E56">
        <w:rPr>
          <w:rFonts w:asciiTheme="minorHAnsi" w:hAnsiTheme="minorHAnsi" w:cstheme="minorHAnsi"/>
          <w:color w:val="001F5F"/>
          <w:spacing w:val="-5"/>
        </w:rPr>
        <w:t xml:space="preserve"> </w:t>
      </w:r>
      <w:r w:rsidR="00A776A5" w:rsidRPr="00071E56">
        <w:rPr>
          <w:rFonts w:asciiTheme="minorHAnsi" w:hAnsiTheme="minorHAnsi" w:cstheme="minorHAnsi"/>
          <w:color w:val="001F5F"/>
        </w:rPr>
        <w:t>wspólne</w:t>
      </w:r>
      <w:r w:rsidR="00A776A5" w:rsidRPr="00071E56">
        <w:rPr>
          <w:rFonts w:asciiTheme="minorHAnsi" w:hAnsiTheme="minorHAnsi" w:cstheme="minorHAnsi"/>
          <w:color w:val="001F5F"/>
          <w:spacing w:val="-6"/>
        </w:rPr>
        <w:t xml:space="preserve"> </w:t>
      </w:r>
      <w:r w:rsidR="00A776A5" w:rsidRPr="00071E56">
        <w:rPr>
          <w:rFonts w:asciiTheme="minorHAnsi" w:hAnsiTheme="minorHAnsi" w:cstheme="minorHAnsi"/>
          <w:color w:val="001F5F"/>
        </w:rPr>
        <w:t>produkcje teatru</w:t>
      </w:r>
      <w:r w:rsidR="00A776A5" w:rsidRPr="00071E56">
        <w:rPr>
          <w:rFonts w:asciiTheme="minorHAnsi" w:hAnsiTheme="minorHAnsi" w:cstheme="minorHAnsi"/>
          <w:color w:val="001F5F"/>
          <w:spacing w:val="-5"/>
        </w:rPr>
        <w:t xml:space="preserve"> </w:t>
      </w:r>
      <w:r w:rsidR="00A776A5" w:rsidRPr="00071E56">
        <w:rPr>
          <w:rFonts w:asciiTheme="minorHAnsi" w:hAnsiTheme="minorHAnsi" w:cstheme="minorHAnsi"/>
          <w:color w:val="001F5F"/>
        </w:rPr>
        <w:t xml:space="preserve">tańca z dziedziny </w:t>
      </w:r>
      <w:proofErr w:type="spellStart"/>
      <w:r w:rsidR="00A776A5" w:rsidRPr="00071E56">
        <w:rPr>
          <w:rFonts w:asciiTheme="minorHAnsi" w:hAnsiTheme="minorHAnsi" w:cstheme="minorHAnsi"/>
          <w:color w:val="001F5F"/>
        </w:rPr>
        <w:t>Contemporary</w:t>
      </w:r>
      <w:proofErr w:type="spellEnd"/>
      <w:r w:rsidR="00A776A5" w:rsidRPr="00071E56">
        <w:rPr>
          <w:rFonts w:asciiTheme="minorHAnsi" w:hAnsiTheme="minorHAnsi" w:cstheme="minorHAnsi"/>
          <w:color w:val="001F5F"/>
        </w:rPr>
        <w:t xml:space="preserve"> dance/</w:t>
      </w:r>
      <w:proofErr w:type="spellStart"/>
      <w:r w:rsidR="00A776A5" w:rsidRPr="00071E56">
        <w:rPr>
          <w:rFonts w:asciiTheme="minorHAnsi" w:hAnsiTheme="minorHAnsi" w:cstheme="minorHAnsi"/>
          <w:color w:val="001F5F"/>
        </w:rPr>
        <w:t>Contemporary</w:t>
      </w:r>
      <w:proofErr w:type="spellEnd"/>
      <w:r w:rsidR="00A776A5" w:rsidRPr="00071E56">
        <w:rPr>
          <w:rFonts w:asciiTheme="minorHAnsi" w:hAnsiTheme="minorHAnsi" w:cstheme="minorHAnsi"/>
          <w:color w:val="001F5F"/>
        </w:rPr>
        <w:t xml:space="preserve"> </w:t>
      </w:r>
      <w:proofErr w:type="spellStart"/>
      <w:r w:rsidR="00A776A5" w:rsidRPr="00071E56">
        <w:rPr>
          <w:rFonts w:asciiTheme="minorHAnsi" w:hAnsiTheme="minorHAnsi" w:cstheme="minorHAnsi"/>
          <w:color w:val="001F5F"/>
        </w:rPr>
        <w:t>ballet</w:t>
      </w:r>
      <w:proofErr w:type="spellEnd"/>
      <w:r w:rsidR="00A776A5" w:rsidRPr="00071E56">
        <w:rPr>
          <w:rFonts w:asciiTheme="minorHAnsi" w:hAnsiTheme="minorHAnsi" w:cstheme="minorHAnsi"/>
          <w:color w:val="001F5F"/>
        </w:rPr>
        <w:t>, zrealizowane w okresie od 1.03.2022 r. do 28.02.202</w:t>
      </w:r>
      <w:r w:rsidR="001C6A2D" w:rsidRPr="00071E56">
        <w:rPr>
          <w:rFonts w:asciiTheme="minorHAnsi" w:hAnsiTheme="minorHAnsi" w:cstheme="minorHAnsi"/>
          <w:color w:val="001F5F"/>
        </w:rPr>
        <w:t>5</w:t>
      </w:r>
      <w:r w:rsidR="00A776A5" w:rsidRPr="00071E56">
        <w:rPr>
          <w:rFonts w:asciiTheme="minorHAnsi" w:hAnsiTheme="minorHAnsi" w:cstheme="minorHAnsi"/>
          <w:color w:val="001F5F"/>
        </w:rPr>
        <w:t xml:space="preserve"> r.</w:t>
      </w:r>
      <w:r w:rsidR="001C6A2D" w:rsidRPr="00071E56">
        <w:rPr>
          <w:rFonts w:asciiTheme="minorHAnsi" w:hAnsiTheme="minorHAnsi" w:cstheme="minorHAnsi"/>
          <w:color w:val="001F5F"/>
        </w:rPr>
        <w:t>.</w:t>
      </w:r>
    </w:p>
    <w:p w14:paraId="0307DE39" w14:textId="21B11241" w:rsidR="001C6A2D" w:rsidRPr="00071E56" w:rsidRDefault="001C6A2D" w:rsidP="00A776A5">
      <w:pPr>
        <w:pStyle w:val="Akapitzlist"/>
        <w:widowControl w:val="0"/>
        <w:numPr>
          <w:ilvl w:val="0"/>
          <w:numId w:val="4"/>
        </w:numPr>
        <w:tabs>
          <w:tab w:val="left" w:pos="859"/>
          <w:tab w:val="left" w:pos="861"/>
        </w:tabs>
        <w:autoSpaceDE w:val="0"/>
        <w:autoSpaceDN w:val="0"/>
        <w:spacing w:before="243" w:after="0" w:line="240" w:lineRule="auto"/>
        <w:ind w:right="140"/>
        <w:contextualSpacing w:val="0"/>
        <w:jc w:val="both"/>
        <w:rPr>
          <w:rFonts w:asciiTheme="minorHAnsi" w:hAnsiTheme="minorHAnsi" w:cstheme="minorHAnsi"/>
        </w:rPr>
      </w:pPr>
      <w:r w:rsidRPr="00071E56">
        <w:rPr>
          <w:rFonts w:asciiTheme="minorHAnsi" w:hAnsiTheme="minorHAnsi" w:cstheme="minorHAnsi"/>
          <w:color w:val="001F5F"/>
        </w:rPr>
        <w:t xml:space="preserve">Aplikacja na Konkurs powinna zostać przesłana przez jedną osobę reprezentującą grupę i zgłaszany projekt. </w:t>
      </w:r>
      <w:r w:rsidR="0043635C" w:rsidRPr="00ED7F6E">
        <w:rPr>
          <w:rFonts w:asciiTheme="minorHAnsi" w:hAnsiTheme="minorHAnsi" w:cstheme="minorHAnsi"/>
          <w:color w:val="001F5F"/>
        </w:rPr>
        <w:t>Osoba wybrana do reprezentowania grupy musi być bezpośrednio zaangażowana w realizację projektu. Projekty zgłaszane przez osoby trzecie nie będą rozpatrywane w konkursie.</w:t>
      </w:r>
      <w:r w:rsidR="0043635C">
        <w:rPr>
          <w:rFonts w:asciiTheme="minorHAnsi" w:hAnsiTheme="minorHAnsi" w:cstheme="minorHAnsi"/>
          <w:color w:val="001F5F"/>
        </w:rPr>
        <w:t xml:space="preserve"> </w:t>
      </w:r>
    </w:p>
    <w:p w14:paraId="752F8B94" w14:textId="77777777" w:rsidR="00073716" w:rsidRPr="00071E56" w:rsidRDefault="00073716" w:rsidP="00073716">
      <w:pPr>
        <w:pStyle w:val="Bezodstpw"/>
        <w:jc w:val="both"/>
        <w:rPr>
          <w:rFonts w:asciiTheme="minorHAnsi" w:hAnsiTheme="minorHAnsi" w:cstheme="minorHAnsi"/>
          <w:color w:val="002060"/>
        </w:rPr>
      </w:pPr>
    </w:p>
    <w:p w14:paraId="3C0AB0CB" w14:textId="77777777" w:rsidR="00073716" w:rsidRPr="00071E56" w:rsidRDefault="00073716" w:rsidP="00073716">
      <w:pPr>
        <w:pStyle w:val="Bezodstpw"/>
        <w:numPr>
          <w:ilvl w:val="0"/>
          <w:numId w:val="4"/>
        </w:numPr>
        <w:jc w:val="both"/>
        <w:rPr>
          <w:rFonts w:asciiTheme="minorHAnsi" w:hAnsiTheme="minorHAnsi" w:cstheme="minorHAnsi"/>
          <w:color w:val="002060"/>
        </w:rPr>
      </w:pPr>
      <w:r w:rsidRPr="00071E56">
        <w:rPr>
          <w:rFonts w:asciiTheme="minorHAnsi" w:hAnsiTheme="minorHAnsi" w:cstheme="minorHAnsi"/>
          <w:color w:val="002060"/>
        </w:rPr>
        <w:t>Podstawowe wymagania dla zgłaszanych projektów:</w:t>
      </w:r>
    </w:p>
    <w:p w14:paraId="012D2841" w14:textId="1EE71ACE" w:rsidR="00073716" w:rsidRPr="00071E56" w:rsidRDefault="00073716" w:rsidP="00073716">
      <w:pPr>
        <w:pStyle w:val="Bezodstpw"/>
        <w:numPr>
          <w:ilvl w:val="0"/>
          <w:numId w:val="1"/>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do konkursu można zgłaszać wyłącznie nowe, oryginalne </w:t>
      </w:r>
      <w:r w:rsidR="00A776A5" w:rsidRPr="00071E56">
        <w:rPr>
          <w:rFonts w:asciiTheme="minorHAnsi" w:hAnsiTheme="minorHAnsi" w:cstheme="minorHAnsi"/>
          <w:color w:val="002060"/>
        </w:rPr>
        <w:t>projekty</w:t>
      </w:r>
      <w:r w:rsidRPr="00071E56">
        <w:rPr>
          <w:rFonts w:asciiTheme="minorHAnsi" w:hAnsiTheme="minorHAnsi" w:cstheme="minorHAnsi"/>
          <w:color w:val="002060"/>
        </w:rPr>
        <w:t xml:space="preserve">, których premiera odbędzie się w ramach konkursu; </w:t>
      </w:r>
    </w:p>
    <w:p w14:paraId="09136519" w14:textId="77777777" w:rsidR="00A776A5" w:rsidRPr="00071E56" w:rsidRDefault="00A776A5" w:rsidP="00A776A5">
      <w:pPr>
        <w:pStyle w:val="Bezodstpw"/>
        <w:numPr>
          <w:ilvl w:val="0"/>
          <w:numId w:val="1"/>
        </w:numPr>
        <w:ind w:left="1134" w:hanging="283"/>
        <w:jc w:val="both"/>
        <w:rPr>
          <w:rFonts w:asciiTheme="minorHAnsi" w:hAnsiTheme="minorHAnsi" w:cstheme="minorHAnsi"/>
          <w:color w:val="002060"/>
        </w:rPr>
      </w:pPr>
      <w:r w:rsidRPr="00071E56">
        <w:rPr>
          <w:rFonts w:asciiTheme="minorHAnsi" w:hAnsiTheme="minorHAnsi" w:cstheme="minorHAnsi"/>
          <w:color w:val="001F5F"/>
        </w:rPr>
        <w:t>formą</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planowanego</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spektaklu</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powinien</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być</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duet</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lub</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spektakl</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wieloobsadowy do 6 osób,</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w</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którym</w:t>
      </w:r>
      <w:r w:rsidRPr="00071E56">
        <w:rPr>
          <w:rFonts w:asciiTheme="minorHAnsi" w:hAnsiTheme="minorHAnsi" w:cstheme="minorHAnsi"/>
          <w:color w:val="001F5F"/>
          <w:spacing w:val="80"/>
          <w:w w:val="150"/>
        </w:rPr>
        <w:t xml:space="preserve"> </w:t>
      </w:r>
      <w:r w:rsidRPr="00071E56">
        <w:rPr>
          <w:rFonts w:asciiTheme="minorHAnsi" w:hAnsiTheme="minorHAnsi" w:cstheme="minorHAnsi"/>
          <w:color w:val="001F5F"/>
        </w:rPr>
        <w:t>dominującą</w:t>
      </w:r>
      <w:r w:rsidRPr="00071E56">
        <w:rPr>
          <w:rFonts w:asciiTheme="minorHAnsi" w:hAnsiTheme="minorHAnsi" w:cstheme="minorHAnsi"/>
          <w:color w:val="001F5F"/>
          <w:spacing w:val="-4"/>
        </w:rPr>
        <w:t xml:space="preserve"> </w:t>
      </w:r>
      <w:r w:rsidRPr="00071E56">
        <w:rPr>
          <w:rFonts w:asciiTheme="minorHAnsi" w:hAnsiTheme="minorHAnsi" w:cstheme="minorHAnsi"/>
          <w:color w:val="001F5F"/>
        </w:rPr>
        <w:t>formą</w:t>
      </w:r>
      <w:r w:rsidRPr="00071E56">
        <w:rPr>
          <w:rFonts w:asciiTheme="minorHAnsi" w:hAnsiTheme="minorHAnsi" w:cstheme="minorHAnsi"/>
          <w:color w:val="001F5F"/>
          <w:spacing w:val="-4"/>
        </w:rPr>
        <w:t xml:space="preserve"> </w:t>
      </w:r>
      <w:r w:rsidRPr="00071E56">
        <w:rPr>
          <w:rFonts w:asciiTheme="minorHAnsi" w:hAnsiTheme="minorHAnsi" w:cstheme="minorHAnsi"/>
          <w:color w:val="001F5F"/>
        </w:rPr>
        <w:t>ekspresji</w:t>
      </w:r>
      <w:r w:rsidRPr="00071E56">
        <w:rPr>
          <w:rFonts w:asciiTheme="minorHAnsi" w:hAnsiTheme="minorHAnsi" w:cstheme="minorHAnsi"/>
          <w:color w:val="001F5F"/>
          <w:spacing w:val="-4"/>
        </w:rPr>
        <w:t xml:space="preserve"> </w:t>
      </w:r>
      <w:r w:rsidRPr="00071E56">
        <w:rPr>
          <w:rFonts w:asciiTheme="minorHAnsi" w:hAnsiTheme="minorHAnsi" w:cstheme="minorHAnsi"/>
          <w:color w:val="001F5F"/>
        </w:rPr>
        <w:t>jest</w:t>
      </w:r>
      <w:r w:rsidRPr="00071E56">
        <w:rPr>
          <w:rFonts w:asciiTheme="minorHAnsi" w:hAnsiTheme="minorHAnsi" w:cstheme="minorHAnsi"/>
          <w:color w:val="001F5F"/>
          <w:spacing w:val="-4"/>
        </w:rPr>
        <w:t xml:space="preserve"> </w:t>
      </w:r>
      <w:r w:rsidRPr="00071E56">
        <w:rPr>
          <w:rFonts w:asciiTheme="minorHAnsi" w:hAnsiTheme="minorHAnsi" w:cstheme="minorHAnsi"/>
          <w:color w:val="001F5F"/>
        </w:rPr>
        <w:t>taniec</w:t>
      </w:r>
      <w:r w:rsidRPr="00071E56">
        <w:rPr>
          <w:rFonts w:asciiTheme="minorHAnsi" w:hAnsiTheme="minorHAnsi" w:cstheme="minorHAnsi"/>
          <w:color w:val="001F5F"/>
          <w:spacing w:val="-5"/>
        </w:rPr>
        <w:t xml:space="preserve"> </w:t>
      </w:r>
      <w:r w:rsidRPr="00071E56">
        <w:rPr>
          <w:rFonts w:asciiTheme="minorHAnsi" w:hAnsiTheme="minorHAnsi" w:cstheme="minorHAnsi"/>
          <w:color w:val="001F5F"/>
        </w:rPr>
        <w:t>współczesny</w:t>
      </w:r>
      <w:r w:rsidRPr="00071E56">
        <w:rPr>
          <w:rFonts w:asciiTheme="minorHAnsi" w:hAnsiTheme="minorHAnsi" w:cstheme="minorHAnsi"/>
          <w:color w:val="001F5F"/>
          <w:spacing w:val="-4"/>
        </w:rPr>
        <w:t xml:space="preserve"> </w:t>
      </w:r>
      <w:r w:rsidRPr="00071E56">
        <w:rPr>
          <w:rFonts w:asciiTheme="minorHAnsi" w:hAnsiTheme="minorHAnsi" w:cstheme="minorHAnsi"/>
          <w:color w:val="001F5F"/>
        </w:rPr>
        <w:t>(</w:t>
      </w:r>
      <w:proofErr w:type="spellStart"/>
      <w:r w:rsidRPr="00071E56">
        <w:rPr>
          <w:rFonts w:asciiTheme="minorHAnsi" w:hAnsiTheme="minorHAnsi" w:cstheme="minorHAnsi"/>
          <w:color w:val="001F5F"/>
        </w:rPr>
        <w:t>contemporary</w:t>
      </w:r>
      <w:proofErr w:type="spellEnd"/>
      <w:r w:rsidRPr="00071E56">
        <w:rPr>
          <w:rFonts w:asciiTheme="minorHAnsi" w:hAnsiTheme="minorHAnsi" w:cstheme="minorHAnsi"/>
          <w:color w:val="001F5F"/>
          <w:spacing w:val="-4"/>
        </w:rPr>
        <w:t xml:space="preserve"> </w:t>
      </w:r>
      <w:r w:rsidRPr="00071E56">
        <w:rPr>
          <w:rFonts w:asciiTheme="minorHAnsi" w:hAnsiTheme="minorHAnsi" w:cstheme="minorHAnsi"/>
          <w:color w:val="001F5F"/>
        </w:rPr>
        <w:t>dance</w:t>
      </w:r>
      <w:r w:rsidRPr="00071E56">
        <w:rPr>
          <w:rFonts w:asciiTheme="minorHAnsi" w:hAnsiTheme="minorHAnsi" w:cstheme="minorHAnsi"/>
          <w:color w:val="001F5F"/>
          <w:spacing w:val="-6"/>
        </w:rPr>
        <w:t xml:space="preserve"> </w:t>
      </w:r>
      <w:r w:rsidRPr="00071E56">
        <w:rPr>
          <w:rFonts w:asciiTheme="minorHAnsi" w:hAnsiTheme="minorHAnsi" w:cstheme="minorHAnsi"/>
          <w:color w:val="001F5F"/>
        </w:rPr>
        <w:t>/</w:t>
      </w:r>
      <w:r w:rsidRPr="00071E56">
        <w:rPr>
          <w:rFonts w:asciiTheme="minorHAnsi" w:hAnsiTheme="minorHAnsi" w:cstheme="minorHAnsi"/>
          <w:color w:val="001F5F"/>
          <w:spacing w:val="-4"/>
        </w:rPr>
        <w:t xml:space="preserve"> </w:t>
      </w:r>
      <w:proofErr w:type="spellStart"/>
      <w:r w:rsidRPr="00071E56">
        <w:rPr>
          <w:rFonts w:asciiTheme="minorHAnsi" w:hAnsiTheme="minorHAnsi" w:cstheme="minorHAnsi"/>
          <w:color w:val="001F5F"/>
        </w:rPr>
        <w:t>contemporary</w:t>
      </w:r>
      <w:proofErr w:type="spellEnd"/>
      <w:r w:rsidRPr="00071E56">
        <w:rPr>
          <w:rFonts w:asciiTheme="minorHAnsi" w:hAnsiTheme="minorHAnsi" w:cstheme="minorHAnsi"/>
          <w:color w:val="001F5F"/>
          <w:spacing w:val="-4"/>
        </w:rPr>
        <w:t xml:space="preserve"> </w:t>
      </w:r>
      <w:r w:rsidRPr="00071E56">
        <w:rPr>
          <w:rFonts w:asciiTheme="minorHAnsi" w:hAnsiTheme="minorHAnsi" w:cstheme="minorHAnsi"/>
          <w:color w:val="001F5F"/>
        </w:rPr>
        <w:t xml:space="preserve">balet). </w:t>
      </w:r>
    </w:p>
    <w:p w14:paraId="4F368BE7" w14:textId="6197A307" w:rsidR="00A776A5" w:rsidRPr="00ED7F6E" w:rsidRDefault="00A776A5" w:rsidP="00A776A5">
      <w:pPr>
        <w:pStyle w:val="Bezodstpw"/>
        <w:numPr>
          <w:ilvl w:val="0"/>
          <w:numId w:val="1"/>
        </w:numPr>
        <w:ind w:left="1134" w:hanging="283"/>
        <w:jc w:val="both"/>
        <w:rPr>
          <w:rFonts w:asciiTheme="minorHAnsi" w:hAnsiTheme="minorHAnsi" w:cstheme="minorHAnsi"/>
          <w:color w:val="17365D" w:themeColor="text2" w:themeShade="BF"/>
        </w:rPr>
      </w:pPr>
      <w:r w:rsidRPr="00ED7F6E">
        <w:rPr>
          <w:rFonts w:asciiTheme="minorHAnsi" w:hAnsiTheme="minorHAnsi" w:cstheme="minorHAnsi"/>
          <w:color w:val="17365D" w:themeColor="text2" w:themeShade="BF"/>
        </w:rPr>
        <w:t>długość</w:t>
      </w:r>
      <w:r w:rsidRPr="00ED7F6E">
        <w:rPr>
          <w:rFonts w:asciiTheme="minorHAnsi" w:hAnsiTheme="minorHAnsi" w:cstheme="minorHAnsi"/>
          <w:color w:val="17365D" w:themeColor="text2" w:themeShade="BF"/>
          <w:spacing w:val="80"/>
        </w:rPr>
        <w:t xml:space="preserve"> </w:t>
      </w:r>
      <w:r w:rsidRPr="00ED7F6E">
        <w:rPr>
          <w:rFonts w:asciiTheme="minorHAnsi" w:hAnsiTheme="minorHAnsi" w:cstheme="minorHAnsi"/>
          <w:color w:val="17365D" w:themeColor="text2" w:themeShade="BF"/>
        </w:rPr>
        <w:t>planowanego</w:t>
      </w:r>
      <w:r w:rsidRPr="00ED7F6E">
        <w:rPr>
          <w:rFonts w:asciiTheme="minorHAnsi" w:hAnsiTheme="minorHAnsi" w:cstheme="minorHAnsi"/>
          <w:color w:val="17365D" w:themeColor="text2" w:themeShade="BF"/>
          <w:spacing w:val="80"/>
        </w:rPr>
        <w:t xml:space="preserve"> </w:t>
      </w:r>
      <w:r w:rsidRPr="00ED7F6E">
        <w:rPr>
          <w:rFonts w:asciiTheme="minorHAnsi" w:hAnsiTheme="minorHAnsi" w:cstheme="minorHAnsi"/>
          <w:color w:val="17365D" w:themeColor="text2" w:themeShade="BF"/>
        </w:rPr>
        <w:t>duetu</w:t>
      </w:r>
      <w:r w:rsidRPr="00ED7F6E">
        <w:rPr>
          <w:rFonts w:asciiTheme="minorHAnsi" w:hAnsiTheme="minorHAnsi" w:cstheme="minorHAnsi"/>
          <w:color w:val="17365D" w:themeColor="text2" w:themeShade="BF"/>
          <w:spacing w:val="80"/>
        </w:rPr>
        <w:t xml:space="preserve"> </w:t>
      </w:r>
      <w:r w:rsidRPr="00ED7F6E">
        <w:rPr>
          <w:rFonts w:asciiTheme="minorHAnsi" w:hAnsiTheme="minorHAnsi" w:cstheme="minorHAnsi"/>
          <w:color w:val="17365D" w:themeColor="text2" w:themeShade="BF"/>
        </w:rPr>
        <w:t>nie</w:t>
      </w:r>
      <w:r w:rsidRPr="00ED7F6E">
        <w:rPr>
          <w:rFonts w:asciiTheme="minorHAnsi" w:hAnsiTheme="minorHAnsi" w:cstheme="minorHAnsi"/>
          <w:color w:val="17365D" w:themeColor="text2" w:themeShade="BF"/>
          <w:spacing w:val="80"/>
        </w:rPr>
        <w:t xml:space="preserve"> </w:t>
      </w:r>
      <w:r w:rsidRPr="00ED7F6E">
        <w:rPr>
          <w:rFonts w:asciiTheme="minorHAnsi" w:hAnsiTheme="minorHAnsi" w:cstheme="minorHAnsi"/>
          <w:color w:val="17365D" w:themeColor="text2" w:themeShade="BF"/>
        </w:rPr>
        <w:t>powinna</w:t>
      </w:r>
      <w:r w:rsidRPr="00ED7F6E">
        <w:rPr>
          <w:rFonts w:asciiTheme="minorHAnsi" w:hAnsiTheme="minorHAnsi" w:cstheme="minorHAnsi"/>
          <w:color w:val="17365D" w:themeColor="text2" w:themeShade="BF"/>
          <w:spacing w:val="80"/>
        </w:rPr>
        <w:t xml:space="preserve"> </w:t>
      </w:r>
      <w:r w:rsidRPr="00ED7F6E">
        <w:rPr>
          <w:rFonts w:asciiTheme="minorHAnsi" w:hAnsiTheme="minorHAnsi" w:cstheme="minorHAnsi"/>
          <w:color w:val="17365D" w:themeColor="text2" w:themeShade="BF"/>
        </w:rPr>
        <w:t>być</w:t>
      </w:r>
      <w:r w:rsidR="0043635C" w:rsidRPr="00ED7F6E">
        <w:rPr>
          <w:rFonts w:asciiTheme="minorHAnsi" w:hAnsiTheme="minorHAnsi" w:cstheme="minorHAnsi"/>
          <w:color w:val="17365D" w:themeColor="text2" w:themeShade="BF"/>
          <w:spacing w:val="80"/>
        </w:rPr>
        <w:t xml:space="preserve"> </w:t>
      </w:r>
      <w:r w:rsidR="0043635C" w:rsidRPr="00ED7F6E">
        <w:rPr>
          <w:color w:val="17365D" w:themeColor="text2" w:themeShade="BF"/>
        </w:rPr>
        <w:t xml:space="preserve">krótsza niż 30 minut i </w:t>
      </w:r>
      <w:r w:rsidRPr="00ED7F6E">
        <w:rPr>
          <w:color w:val="17365D" w:themeColor="text2" w:themeShade="BF"/>
        </w:rPr>
        <w:t xml:space="preserve">dłuższa niż 40 minut, </w:t>
      </w:r>
      <w:r w:rsidR="0043635C" w:rsidRPr="00ED7F6E">
        <w:rPr>
          <w:color w:val="17365D" w:themeColor="text2" w:themeShade="BF"/>
        </w:rPr>
        <w:t xml:space="preserve">natomiast </w:t>
      </w:r>
      <w:r w:rsidRPr="00ED7F6E">
        <w:rPr>
          <w:color w:val="17365D" w:themeColor="text2" w:themeShade="BF"/>
        </w:rPr>
        <w:t>długość spektaklu wieloobsadowego nie</w:t>
      </w:r>
      <w:r w:rsidR="0043635C" w:rsidRPr="00ED7F6E">
        <w:rPr>
          <w:color w:val="17365D" w:themeColor="text2" w:themeShade="BF"/>
        </w:rPr>
        <w:t xml:space="preserve"> powinna być krótsza niż 40 minut  i </w:t>
      </w:r>
      <w:r w:rsidRPr="00ED7F6E">
        <w:rPr>
          <w:color w:val="17365D" w:themeColor="text2" w:themeShade="BF"/>
        </w:rPr>
        <w:t xml:space="preserve"> dłuższa niż 60</w:t>
      </w:r>
      <w:r w:rsidRPr="00ED7F6E">
        <w:rPr>
          <w:rFonts w:asciiTheme="minorHAnsi" w:hAnsiTheme="minorHAnsi" w:cstheme="minorHAnsi"/>
          <w:color w:val="17365D" w:themeColor="text2" w:themeShade="BF"/>
        </w:rPr>
        <w:t xml:space="preserve"> minut;</w:t>
      </w:r>
    </w:p>
    <w:p w14:paraId="157EBEE8" w14:textId="77777777" w:rsidR="00073716" w:rsidRPr="00071E56" w:rsidRDefault="00073716" w:rsidP="00073716">
      <w:pPr>
        <w:pStyle w:val="Bezodstpw"/>
        <w:numPr>
          <w:ilvl w:val="0"/>
          <w:numId w:val="1"/>
        </w:numPr>
        <w:ind w:left="1134" w:hanging="283"/>
        <w:jc w:val="both"/>
        <w:rPr>
          <w:rFonts w:asciiTheme="minorHAnsi" w:hAnsiTheme="minorHAnsi" w:cstheme="minorHAnsi"/>
          <w:color w:val="002060"/>
        </w:rPr>
      </w:pPr>
      <w:r w:rsidRPr="00071E56">
        <w:rPr>
          <w:rFonts w:asciiTheme="minorHAnsi" w:hAnsiTheme="minorHAnsi" w:cstheme="minorHAnsi"/>
          <w:color w:val="002060"/>
        </w:rPr>
        <w:t>wymagania techniczne planowanych projektów muszą być dostosowane do możliwości technicznych i wyposażenia Klubu Żak (opisanych w załączniku nr 1 do niniejszego regulaminu).</w:t>
      </w:r>
    </w:p>
    <w:p w14:paraId="3A6E74B1" w14:textId="77777777" w:rsidR="00073716" w:rsidRPr="00071E56" w:rsidRDefault="00073716" w:rsidP="00073716">
      <w:pPr>
        <w:pStyle w:val="Bezodstpw"/>
        <w:ind w:left="720"/>
        <w:jc w:val="both"/>
        <w:rPr>
          <w:rFonts w:asciiTheme="minorHAnsi" w:hAnsiTheme="minorHAnsi" w:cstheme="minorHAnsi"/>
          <w:color w:val="002060"/>
        </w:rPr>
      </w:pPr>
    </w:p>
    <w:p w14:paraId="3A7F7CCC" w14:textId="77777777" w:rsidR="00073716" w:rsidRPr="00071E56" w:rsidRDefault="00073716" w:rsidP="00073716">
      <w:pPr>
        <w:pStyle w:val="Bezodstpw"/>
        <w:jc w:val="both"/>
        <w:rPr>
          <w:rFonts w:asciiTheme="minorHAnsi" w:hAnsiTheme="minorHAnsi" w:cstheme="minorHAnsi"/>
          <w:color w:val="002060"/>
        </w:rPr>
      </w:pPr>
    </w:p>
    <w:p w14:paraId="47E3776C" w14:textId="77777777" w:rsidR="00073716" w:rsidRPr="00071E56" w:rsidRDefault="00073716" w:rsidP="00073716">
      <w:pPr>
        <w:spacing w:after="0"/>
        <w:jc w:val="center"/>
        <w:rPr>
          <w:rFonts w:asciiTheme="minorHAnsi" w:hAnsiTheme="minorHAnsi" w:cstheme="minorHAnsi"/>
          <w:b/>
          <w:color w:val="002060"/>
        </w:rPr>
      </w:pPr>
      <w:r w:rsidRPr="00071E56">
        <w:rPr>
          <w:rFonts w:asciiTheme="minorHAnsi" w:hAnsiTheme="minorHAnsi" w:cstheme="minorHAnsi"/>
          <w:b/>
          <w:color w:val="002060"/>
        </w:rPr>
        <w:t>§ 3</w:t>
      </w:r>
    </w:p>
    <w:p w14:paraId="7C6957DA" w14:textId="77777777" w:rsidR="00073716" w:rsidRPr="00071E56" w:rsidRDefault="00073716" w:rsidP="00073716">
      <w:pPr>
        <w:autoSpaceDE w:val="0"/>
        <w:autoSpaceDN w:val="0"/>
        <w:adjustRightInd w:val="0"/>
        <w:spacing w:after="0"/>
        <w:jc w:val="center"/>
        <w:rPr>
          <w:rFonts w:asciiTheme="minorHAnsi" w:hAnsiTheme="minorHAnsi" w:cstheme="minorHAnsi"/>
          <w:b/>
          <w:color w:val="002060"/>
        </w:rPr>
      </w:pPr>
      <w:r w:rsidRPr="00071E56">
        <w:rPr>
          <w:rFonts w:asciiTheme="minorHAnsi" w:hAnsiTheme="minorHAnsi" w:cstheme="minorHAnsi"/>
          <w:b/>
          <w:color w:val="002060"/>
        </w:rPr>
        <w:t>Zgłoszenia</w:t>
      </w:r>
    </w:p>
    <w:p w14:paraId="705C3C6E" w14:textId="77777777" w:rsidR="00073716" w:rsidRPr="00071E56" w:rsidRDefault="00073716" w:rsidP="00073716">
      <w:pPr>
        <w:autoSpaceDE w:val="0"/>
        <w:autoSpaceDN w:val="0"/>
        <w:adjustRightInd w:val="0"/>
        <w:spacing w:after="0"/>
        <w:jc w:val="center"/>
        <w:rPr>
          <w:rFonts w:asciiTheme="minorHAnsi" w:hAnsiTheme="minorHAnsi" w:cstheme="minorHAnsi"/>
          <w:b/>
          <w:color w:val="002060"/>
        </w:rPr>
      </w:pPr>
    </w:p>
    <w:p w14:paraId="1D873A14" w14:textId="7A9E40D2" w:rsidR="00073716" w:rsidRPr="00071E56" w:rsidRDefault="00073716" w:rsidP="00073716">
      <w:pPr>
        <w:pStyle w:val="Bezodstpw"/>
        <w:numPr>
          <w:ilvl w:val="0"/>
          <w:numId w:val="5"/>
        </w:numPr>
        <w:jc w:val="both"/>
        <w:rPr>
          <w:rFonts w:asciiTheme="minorHAnsi" w:hAnsiTheme="minorHAnsi" w:cstheme="minorHAnsi"/>
          <w:color w:val="002060"/>
        </w:rPr>
      </w:pPr>
      <w:r w:rsidRPr="00071E56">
        <w:rPr>
          <w:rFonts w:asciiTheme="minorHAnsi" w:hAnsiTheme="minorHAnsi" w:cstheme="minorHAnsi"/>
          <w:color w:val="002060"/>
        </w:rPr>
        <w:t>Zgłoszenie winno być wypełnione w języku polskim lub angielskim na stronie internetowej</w:t>
      </w:r>
      <w:r w:rsidR="000F0847" w:rsidRPr="00071E56">
        <w:rPr>
          <w:rFonts w:asciiTheme="minorHAnsi" w:hAnsiTheme="minorHAnsi" w:cstheme="minorHAnsi"/>
          <w:color w:val="002060"/>
        </w:rPr>
        <w:t xml:space="preserve"> gdanskifestiwaltanca.pl</w:t>
      </w:r>
      <w:r w:rsidRPr="00071E56">
        <w:rPr>
          <w:rFonts w:asciiTheme="minorHAnsi" w:hAnsiTheme="minorHAnsi" w:cstheme="minorHAnsi"/>
          <w:color w:val="002060"/>
        </w:rPr>
        <w:t xml:space="preserve">, w terminie </w:t>
      </w:r>
      <w:r w:rsidR="001C6A2D" w:rsidRPr="00071E56">
        <w:rPr>
          <w:rFonts w:asciiTheme="minorHAnsi" w:hAnsiTheme="minorHAnsi" w:cstheme="minorHAnsi"/>
          <w:b/>
          <w:bCs/>
          <w:color w:val="002060"/>
        </w:rPr>
        <w:t>od 7.01.2025</w:t>
      </w:r>
      <w:r w:rsidR="001C6A2D" w:rsidRPr="00071E56">
        <w:rPr>
          <w:rFonts w:asciiTheme="minorHAnsi" w:hAnsiTheme="minorHAnsi" w:cstheme="minorHAnsi"/>
          <w:color w:val="002060"/>
        </w:rPr>
        <w:t xml:space="preserve"> </w:t>
      </w:r>
      <w:r w:rsidRPr="00071E56">
        <w:rPr>
          <w:rFonts w:asciiTheme="minorHAnsi" w:hAnsiTheme="minorHAnsi" w:cstheme="minorHAnsi"/>
          <w:b/>
          <w:bCs/>
          <w:color w:val="002060"/>
        </w:rPr>
        <w:t>do 2</w:t>
      </w:r>
      <w:r w:rsidR="00A776A5" w:rsidRPr="00071E56">
        <w:rPr>
          <w:rFonts w:asciiTheme="minorHAnsi" w:hAnsiTheme="minorHAnsi" w:cstheme="minorHAnsi"/>
          <w:b/>
          <w:bCs/>
          <w:color w:val="002060"/>
        </w:rPr>
        <w:t>8</w:t>
      </w:r>
      <w:r w:rsidRPr="00071E56">
        <w:rPr>
          <w:rFonts w:asciiTheme="minorHAnsi" w:hAnsiTheme="minorHAnsi" w:cstheme="minorHAnsi"/>
          <w:b/>
          <w:bCs/>
          <w:color w:val="002060"/>
        </w:rPr>
        <w:t>.02.202</w:t>
      </w:r>
      <w:r w:rsidR="00A776A5" w:rsidRPr="00071E56">
        <w:rPr>
          <w:rFonts w:asciiTheme="minorHAnsi" w:hAnsiTheme="minorHAnsi" w:cstheme="minorHAnsi"/>
          <w:b/>
          <w:bCs/>
          <w:color w:val="002060"/>
        </w:rPr>
        <w:t>5</w:t>
      </w:r>
      <w:r w:rsidRPr="00071E56">
        <w:rPr>
          <w:rFonts w:asciiTheme="minorHAnsi" w:hAnsiTheme="minorHAnsi" w:cstheme="minorHAnsi"/>
          <w:b/>
          <w:bCs/>
          <w:color w:val="002060"/>
        </w:rPr>
        <w:t xml:space="preserve"> r., do godz. </w:t>
      </w:r>
      <w:r w:rsidR="00A776A5" w:rsidRPr="00071E56">
        <w:rPr>
          <w:rFonts w:asciiTheme="minorHAnsi" w:hAnsiTheme="minorHAnsi" w:cstheme="minorHAnsi"/>
          <w:b/>
          <w:bCs/>
          <w:color w:val="002060"/>
        </w:rPr>
        <w:t>23:59</w:t>
      </w:r>
      <w:r w:rsidR="00AF3159" w:rsidRPr="00071E56">
        <w:rPr>
          <w:rFonts w:asciiTheme="minorHAnsi" w:hAnsiTheme="minorHAnsi" w:cstheme="minorHAnsi"/>
          <w:b/>
          <w:bCs/>
          <w:color w:val="002060"/>
        </w:rPr>
        <w:t xml:space="preserve"> </w:t>
      </w:r>
      <w:r w:rsidRPr="00071E56">
        <w:rPr>
          <w:rFonts w:asciiTheme="minorHAnsi" w:hAnsiTheme="minorHAnsi" w:cstheme="minorHAnsi"/>
          <w:color w:val="002060"/>
        </w:rPr>
        <w:t>(liczy się data i godzina wpływu aplikacji)</w:t>
      </w:r>
      <w:r w:rsidR="000F0847" w:rsidRPr="00071E56">
        <w:rPr>
          <w:rFonts w:asciiTheme="minorHAnsi" w:hAnsiTheme="minorHAnsi" w:cstheme="minorHAnsi"/>
          <w:color w:val="002060"/>
        </w:rPr>
        <w:t>.</w:t>
      </w:r>
    </w:p>
    <w:p w14:paraId="67CBDD51" w14:textId="77777777" w:rsidR="00073716" w:rsidRPr="00071E56" w:rsidRDefault="00073716" w:rsidP="00073716">
      <w:pPr>
        <w:pStyle w:val="Bezodstpw"/>
        <w:ind w:left="720"/>
        <w:jc w:val="both"/>
        <w:rPr>
          <w:rFonts w:asciiTheme="minorHAnsi" w:hAnsiTheme="minorHAnsi" w:cstheme="minorHAnsi"/>
          <w:color w:val="002060"/>
        </w:rPr>
      </w:pPr>
    </w:p>
    <w:p w14:paraId="12F65448" w14:textId="77777777" w:rsidR="00073716" w:rsidRPr="00071E56" w:rsidRDefault="00073716" w:rsidP="00073716">
      <w:pPr>
        <w:pStyle w:val="Bezodstpw"/>
        <w:numPr>
          <w:ilvl w:val="0"/>
          <w:numId w:val="5"/>
        </w:numPr>
        <w:jc w:val="both"/>
        <w:rPr>
          <w:rFonts w:asciiTheme="minorHAnsi" w:hAnsiTheme="minorHAnsi" w:cstheme="minorHAnsi"/>
          <w:color w:val="002060"/>
        </w:rPr>
      </w:pPr>
      <w:r w:rsidRPr="00071E56">
        <w:rPr>
          <w:rFonts w:asciiTheme="minorHAnsi" w:hAnsiTheme="minorHAnsi" w:cstheme="minorHAnsi"/>
          <w:color w:val="002060"/>
        </w:rPr>
        <w:t xml:space="preserve">Wymagane załączniki: </w:t>
      </w:r>
      <w:r w:rsidRPr="00071E56">
        <w:rPr>
          <w:rFonts w:asciiTheme="minorHAnsi" w:eastAsia="Times New Roman" w:hAnsiTheme="minorHAnsi" w:cstheme="minorHAnsi"/>
          <w:bCs/>
          <w:color w:val="002060"/>
        </w:rPr>
        <w:t xml:space="preserve"> </w:t>
      </w:r>
    </w:p>
    <w:p w14:paraId="6EE9B1E9" w14:textId="2D06E6CE" w:rsidR="00AF3159" w:rsidRPr="00071E56" w:rsidRDefault="00AF3159" w:rsidP="00AF3159">
      <w:pPr>
        <w:pStyle w:val="Akapitzlist"/>
        <w:widowControl w:val="0"/>
        <w:numPr>
          <w:ilvl w:val="1"/>
          <w:numId w:val="5"/>
        </w:numPr>
        <w:tabs>
          <w:tab w:val="left" w:pos="1272"/>
          <w:tab w:val="left" w:pos="1274"/>
        </w:tabs>
        <w:autoSpaceDE w:val="0"/>
        <w:autoSpaceDN w:val="0"/>
        <w:spacing w:after="0" w:line="240" w:lineRule="auto"/>
        <w:ind w:right="148"/>
        <w:contextualSpacing w:val="0"/>
        <w:rPr>
          <w:rFonts w:asciiTheme="minorHAnsi" w:hAnsiTheme="minorHAnsi" w:cstheme="minorHAnsi"/>
          <w:color w:val="001F5F"/>
        </w:rPr>
      </w:pPr>
      <w:r w:rsidRPr="00071E56">
        <w:rPr>
          <w:rFonts w:asciiTheme="minorHAnsi" w:hAnsiTheme="minorHAnsi" w:cstheme="minorHAnsi"/>
          <w:color w:val="001F5F"/>
        </w:rPr>
        <w:t>czytelny</w:t>
      </w:r>
      <w:r w:rsidRPr="00071E56">
        <w:rPr>
          <w:rFonts w:asciiTheme="minorHAnsi" w:hAnsiTheme="minorHAnsi" w:cstheme="minorHAnsi"/>
          <w:color w:val="001F5F"/>
          <w:spacing w:val="-12"/>
        </w:rPr>
        <w:t xml:space="preserve"> </w:t>
      </w:r>
      <w:r w:rsidRPr="00071E56">
        <w:rPr>
          <w:rFonts w:asciiTheme="minorHAnsi" w:hAnsiTheme="minorHAnsi" w:cstheme="minorHAnsi"/>
          <w:color w:val="001F5F"/>
        </w:rPr>
        <w:t>skan</w:t>
      </w:r>
      <w:r w:rsidRPr="00071E56">
        <w:rPr>
          <w:rFonts w:asciiTheme="minorHAnsi" w:hAnsiTheme="minorHAnsi" w:cstheme="minorHAnsi"/>
          <w:color w:val="001F5F"/>
          <w:spacing w:val="-11"/>
        </w:rPr>
        <w:t xml:space="preserve"> </w:t>
      </w:r>
      <w:r w:rsidRPr="00071E56">
        <w:rPr>
          <w:rFonts w:asciiTheme="minorHAnsi" w:hAnsiTheme="minorHAnsi" w:cstheme="minorHAnsi"/>
          <w:color w:val="001F5F"/>
        </w:rPr>
        <w:t>oświadczenia</w:t>
      </w:r>
      <w:r w:rsidRPr="00071E56">
        <w:rPr>
          <w:rFonts w:asciiTheme="minorHAnsi" w:hAnsiTheme="minorHAnsi" w:cstheme="minorHAnsi"/>
          <w:color w:val="001F5F"/>
          <w:spacing w:val="-11"/>
        </w:rPr>
        <w:t xml:space="preserve"> </w:t>
      </w:r>
      <w:r w:rsidRPr="00071E56">
        <w:rPr>
          <w:rFonts w:asciiTheme="minorHAnsi" w:hAnsiTheme="minorHAnsi" w:cstheme="minorHAnsi"/>
          <w:color w:val="001F5F"/>
        </w:rPr>
        <w:t>(załącznik</w:t>
      </w:r>
      <w:r w:rsidRPr="00071E56">
        <w:rPr>
          <w:rFonts w:asciiTheme="minorHAnsi" w:hAnsiTheme="minorHAnsi" w:cstheme="minorHAnsi"/>
          <w:color w:val="001F5F"/>
          <w:spacing w:val="-12"/>
        </w:rPr>
        <w:t xml:space="preserve"> </w:t>
      </w:r>
      <w:r w:rsidRPr="00071E56">
        <w:rPr>
          <w:rFonts w:asciiTheme="minorHAnsi" w:hAnsiTheme="minorHAnsi" w:cstheme="minorHAnsi"/>
          <w:color w:val="001F5F"/>
        </w:rPr>
        <w:t>nr</w:t>
      </w:r>
      <w:r w:rsidRPr="00071E56">
        <w:rPr>
          <w:rFonts w:asciiTheme="minorHAnsi" w:hAnsiTheme="minorHAnsi" w:cstheme="minorHAnsi"/>
          <w:color w:val="001F5F"/>
          <w:spacing w:val="-11"/>
        </w:rPr>
        <w:t xml:space="preserve"> </w:t>
      </w:r>
      <w:r w:rsidRPr="00071E56">
        <w:rPr>
          <w:rFonts w:asciiTheme="minorHAnsi" w:hAnsiTheme="minorHAnsi" w:cstheme="minorHAnsi"/>
          <w:color w:val="001F5F"/>
        </w:rPr>
        <w:t>2</w:t>
      </w:r>
      <w:r w:rsidRPr="00071E56">
        <w:rPr>
          <w:rFonts w:asciiTheme="minorHAnsi" w:hAnsiTheme="minorHAnsi" w:cstheme="minorHAnsi"/>
          <w:color w:val="001F5F"/>
          <w:spacing w:val="-12"/>
        </w:rPr>
        <w:t xml:space="preserve"> </w:t>
      </w:r>
      <w:r w:rsidRPr="00071E56">
        <w:rPr>
          <w:rFonts w:asciiTheme="minorHAnsi" w:hAnsiTheme="minorHAnsi" w:cstheme="minorHAnsi"/>
          <w:color w:val="001F5F"/>
        </w:rPr>
        <w:t>do</w:t>
      </w:r>
      <w:r w:rsidRPr="00071E56">
        <w:rPr>
          <w:rFonts w:asciiTheme="minorHAnsi" w:hAnsiTheme="minorHAnsi" w:cstheme="minorHAnsi"/>
          <w:color w:val="001F5F"/>
          <w:spacing w:val="-11"/>
        </w:rPr>
        <w:t xml:space="preserve"> </w:t>
      </w:r>
      <w:r w:rsidRPr="00071E56">
        <w:rPr>
          <w:rFonts w:asciiTheme="minorHAnsi" w:hAnsiTheme="minorHAnsi" w:cstheme="minorHAnsi"/>
          <w:color w:val="001F5F"/>
        </w:rPr>
        <w:t>niniejszego</w:t>
      </w:r>
      <w:r w:rsidRPr="00071E56">
        <w:rPr>
          <w:rFonts w:asciiTheme="minorHAnsi" w:hAnsiTheme="minorHAnsi" w:cstheme="minorHAnsi"/>
          <w:color w:val="001F5F"/>
          <w:spacing w:val="-12"/>
        </w:rPr>
        <w:t xml:space="preserve"> </w:t>
      </w:r>
      <w:r w:rsidRPr="00071E56">
        <w:rPr>
          <w:rFonts w:asciiTheme="minorHAnsi" w:hAnsiTheme="minorHAnsi" w:cstheme="minorHAnsi"/>
          <w:color w:val="001F5F"/>
        </w:rPr>
        <w:t>regulaminu)</w:t>
      </w:r>
      <w:r w:rsidRPr="00071E56">
        <w:rPr>
          <w:rFonts w:asciiTheme="minorHAnsi" w:hAnsiTheme="minorHAnsi" w:cstheme="minorHAnsi"/>
          <w:color w:val="001F5F"/>
          <w:spacing w:val="-11"/>
        </w:rPr>
        <w:t xml:space="preserve"> </w:t>
      </w:r>
      <w:r w:rsidRPr="00071E56">
        <w:rPr>
          <w:rFonts w:asciiTheme="minorHAnsi" w:hAnsiTheme="minorHAnsi" w:cstheme="minorHAnsi"/>
          <w:color w:val="001F5F"/>
        </w:rPr>
        <w:t>podpisanego</w:t>
      </w:r>
      <w:r w:rsidRPr="00071E56">
        <w:rPr>
          <w:rFonts w:asciiTheme="minorHAnsi" w:hAnsiTheme="minorHAnsi" w:cstheme="minorHAnsi"/>
          <w:color w:val="001F5F"/>
          <w:spacing w:val="-11"/>
        </w:rPr>
        <w:t xml:space="preserve"> </w:t>
      </w:r>
      <w:r w:rsidRPr="00071E56">
        <w:rPr>
          <w:rFonts w:asciiTheme="minorHAnsi" w:hAnsiTheme="minorHAnsi" w:cstheme="minorHAnsi"/>
          <w:color w:val="001F5F"/>
        </w:rPr>
        <w:t>odręcznie</w:t>
      </w:r>
      <w:r w:rsidRPr="00071E56">
        <w:rPr>
          <w:rFonts w:asciiTheme="minorHAnsi" w:hAnsiTheme="minorHAnsi" w:cstheme="minorHAnsi"/>
          <w:color w:val="001F5F"/>
          <w:spacing w:val="-12"/>
        </w:rPr>
        <w:t xml:space="preserve"> </w:t>
      </w:r>
      <w:r w:rsidRPr="00071E56">
        <w:rPr>
          <w:rFonts w:asciiTheme="minorHAnsi" w:hAnsiTheme="minorHAnsi" w:cstheme="minorHAnsi"/>
          <w:color w:val="001F5F"/>
        </w:rPr>
        <w:t xml:space="preserve">przez </w:t>
      </w:r>
      <w:r w:rsidR="001041FA" w:rsidRPr="00071E56">
        <w:rPr>
          <w:rFonts w:asciiTheme="minorHAnsi" w:hAnsiTheme="minorHAnsi" w:cstheme="minorHAnsi"/>
          <w:color w:val="001F5F"/>
        </w:rPr>
        <w:t xml:space="preserve">osobę tańczącą </w:t>
      </w:r>
      <w:r w:rsidRPr="00071E56">
        <w:rPr>
          <w:rFonts w:asciiTheme="minorHAnsi" w:hAnsiTheme="minorHAnsi" w:cstheme="minorHAnsi"/>
          <w:color w:val="001F5F"/>
        </w:rPr>
        <w:t>aplikując</w:t>
      </w:r>
      <w:r w:rsidR="001041FA" w:rsidRPr="00071E56">
        <w:rPr>
          <w:rFonts w:asciiTheme="minorHAnsi" w:hAnsiTheme="minorHAnsi" w:cstheme="minorHAnsi"/>
          <w:color w:val="001F5F"/>
        </w:rPr>
        <w:t>ą</w:t>
      </w:r>
      <w:r w:rsidRPr="00071E56">
        <w:rPr>
          <w:rFonts w:asciiTheme="minorHAnsi" w:hAnsiTheme="minorHAnsi" w:cstheme="minorHAnsi"/>
          <w:color w:val="001F5F"/>
        </w:rPr>
        <w:t xml:space="preserve"> oraz pozostał</w:t>
      </w:r>
      <w:r w:rsidR="00526CB9" w:rsidRPr="00071E56">
        <w:rPr>
          <w:rFonts w:asciiTheme="minorHAnsi" w:hAnsiTheme="minorHAnsi" w:cstheme="minorHAnsi"/>
          <w:color w:val="001F5F"/>
        </w:rPr>
        <w:t>e</w:t>
      </w:r>
      <w:r w:rsidRPr="00071E56">
        <w:rPr>
          <w:rFonts w:asciiTheme="minorHAnsi" w:hAnsiTheme="minorHAnsi" w:cstheme="minorHAnsi"/>
          <w:color w:val="001F5F"/>
        </w:rPr>
        <w:t xml:space="preserve"> </w:t>
      </w:r>
      <w:r w:rsidR="001041FA" w:rsidRPr="00071E56">
        <w:rPr>
          <w:rFonts w:asciiTheme="minorHAnsi" w:hAnsiTheme="minorHAnsi" w:cstheme="minorHAnsi"/>
          <w:color w:val="001F5F"/>
        </w:rPr>
        <w:t>os</w:t>
      </w:r>
      <w:r w:rsidR="00970F71" w:rsidRPr="00071E56">
        <w:rPr>
          <w:rFonts w:asciiTheme="minorHAnsi" w:hAnsiTheme="minorHAnsi" w:cstheme="minorHAnsi"/>
          <w:color w:val="001F5F"/>
        </w:rPr>
        <w:t>o</w:t>
      </w:r>
      <w:r w:rsidR="001041FA" w:rsidRPr="00071E56">
        <w:rPr>
          <w:rFonts w:asciiTheme="minorHAnsi" w:hAnsiTheme="minorHAnsi" w:cstheme="minorHAnsi"/>
          <w:color w:val="001F5F"/>
        </w:rPr>
        <w:t>b</w:t>
      </w:r>
      <w:r w:rsidR="00526CB9" w:rsidRPr="00071E56">
        <w:rPr>
          <w:rFonts w:asciiTheme="minorHAnsi" w:hAnsiTheme="minorHAnsi" w:cstheme="minorHAnsi"/>
          <w:color w:val="001F5F"/>
        </w:rPr>
        <w:t>y</w:t>
      </w:r>
      <w:r w:rsidR="001041FA" w:rsidRPr="00071E56">
        <w:rPr>
          <w:rFonts w:asciiTheme="minorHAnsi" w:hAnsiTheme="minorHAnsi" w:cstheme="minorHAnsi"/>
          <w:color w:val="001F5F"/>
        </w:rPr>
        <w:t xml:space="preserve"> tańcząc</w:t>
      </w:r>
      <w:r w:rsidR="00526CB9" w:rsidRPr="00071E56">
        <w:rPr>
          <w:rFonts w:asciiTheme="minorHAnsi" w:hAnsiTheme="minorHAnsi" w:cstheme="minorHAnsi"/>
          <w:color w:val="001F5F"/>
        </w:rPr>
        <w:t xml:space="preserve">e </w:t>
      </w:r>
      <w:r w:rsidR="001041FA" w:rsidRPr="00071E56">
        <w:rPr>
          <w:rFonts w:asciiTheme="minorHAnsi" w:hAnsiTheme="minorHAnsi" w:cstheme="minorHAnsi"/>
          <w:color w:val="001F5F"/>
        </w:rPr>
        <w:t>w zgłaszanym projekcie</w:t>
      </w:r>
      <w:r w:rsidRPr="00071E56">
        <w:rPr>
          <w:rFonts w:asciiTheme="minorHAnsi" w:hAnsiTheme="minorHAnsi" w:cstheme="minorHAnsi"/>
          <w:color w:val="001F5F"/>
        </w:rPr>
        <w:t>;</w:t>
      </w:r>
    </w:p>
    <w:p w14:paraId="165B29D7" w14:textId="77777777" w:rsidR="00AF3159" w:rsidRPr="00071E56" w:rsidRDefault="00AF3159" w:rsidP="00AF3159">
      <w:pPr>
        <w:pStyle w:val="Akapitzlist"/>
        <w:widowControl w:val="0"/>
        <w:numPr>
          <w:ilvl w:val="1"/>
          <w:numId w:val="5"/>
        </w:numPr>
        <w:tabs>
          <w:tab w:val="left" w:pos="1272"/>
          <w:tab w:val="left" w:pos="1274"/>
        </w:tabs>
        <w:autoSpaceDE w:val="0"/>
        <w:autoSpaceDN w:val="0"/>
        <w:spacing w:after="0" w:line="240" w:lineRule="auto"/>
        <w:ind w:right="141"/>
        <w:contextualSpacing w:val="0"/>
        <w:rPr>
          <w:rFonts w:asciiTheme="minorHAnsi" w:hAnsiTheme="minorHAnsi" w:cstheme="minorHAnsi"/>
          <w:color w:val="001F5F"/>
        </w:rPr>
      </w:pPr>
      <w:r w:rsidRPr="00071E56">
        <w:rPr>
          <w:rFonts w:asciiTheme="minorHAnsi" w:hAnsiTheme="minorHAnsi" w:cstheme="minorHAnsi"/>
          <w:color w:val="001F5F"/>
        </w:rPr>
        <w:lastRenderedPageBreak/>
        <w:t>linki do stron internetowych lub skany materiałów promocyjnych</w:t>
      </w:r>
      <w:r w:rsidRPr="00071E56">
        <w:rPr>
          <w:rFonts w:asciiTheme="minorHAnsi" w:hAnsiTheme="minorHAnsi" w:cstheme="minorHAnsi"/>
          <w:color w:val="001F5F"/>
          <w:spacing w:val="27"/>
        </w:rPr>
        <w:t xml:space="preserve"> </w:t>
      </w:r>
      <w:r w:rsidRPr="00071E56">
        <w:rPr>
          <w:rFonts w:asciiTheme="minorHAnsi" w:hAnsiTheme="minorHAnsi" w:cstheme="minorHAnsi"/>
          <w:color w:val="001F5F"/>
        </w:rPr>
        <w:t>potwierdzających współpracę tancerzy odnośnie wymagań §2, pkt 3);</w:t>
      </w:r>
    </w:p>
    <w:p w14:paraId="4260C9B0" w14:textId="77777777" w:rsidR="00AF3159" w:rsidRPr="00071E56" w:rsidRDefault="00AF3159" w:rsidP="00AF3159">
      <w:pPr>
        <w:pStyle w:val="Akapitzlist"/>
        <w:widowControl w:val="0"/>
        <w:numPr>
          <w:ilvl w:val="1"/>
          <w:numId w:val="5"/>
        </w:numPr>
        <w:tabs>
          <w:tab w:val="left" w:pos="1272"/>
          <w:tab w:val="left" w:pos="1274"/>
        </w:tabs>
        <w:autoSpaceDE w:val="0"/>
        <w:autoSpaceDN w:val="0"/>
        <w:spacing w:after="0" w:line="240" w:lineRule="auto"/>
        <w:ind w:right="149"/>
        <w:contextualSpacing w:val="0"/>
        <w:rPr>
          <w:rFonts w:asciiTheme="minorHAnsi" w:hAnsiTheme="minorHAnsi" w:cstheme="minorHAnsi"/>
          <w:color w:val="001F5F"/>
        </w:rPr>
      </w:pPr>
      <w:r w:rsidRPr="00071E56">
        <w:rPr>
          <w:rFonts w:asciiTheme="minorHAnsi" w:hAnsiTheme="minorHAnsi" w:cstheme="minorHAnsi"/>
          <w:color w:val="001F5F"/>
        </w:rPr>
        <w:t>czytelne</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skany</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dyplomów,</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materiałów</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promocyjnych</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lub</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linki</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do</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stron</w:t>
      </w:r>
      <w:r w:rsidRPr="00071E56">
        <w:rPr>
          <w:rFonts w:asciiTheme="minorHAnsi" w:hAnsiTheme="minorHAnsi" w:cstheme="minorHAnsi"/>
          <w:color w:val="001F5F"/>
          <w:spacing w:val="80"/>
        </w:rPr>
        <w:t xml:space="preserve"> </w:t>
      </w:r>
      <w:r w:rsidRPr="00071E56">
        <w:rPr>
          <w:rFonts w:asciiTheme="minorHAnsi" w:hAnsiTheme="minorHAnsi" w:cstheme="minorHAnsi"/>
          <w:color w:val="001F5F"/>
        </w:rPr>
        <w:t>internetowych</w:t>
      </w:r>
      <w:r w:rsidRPr="00071E56">
        <w:rPr>
          <w:rFonts w:asciiTheme="minorHAnsi" w:hAnsiTheme="minorHAnsi" w:cstheme="minorHAnsi"/>
          <w:color w:val="001F5F"/>
          <w:spacing w:val="40"/>
        </w:rPr>
        <w:t xml:space="preserve"> </w:t>
      </w:r>
      <w:r w:rsidRPr="00071E56">
        <w:rPr>
          <w:rFonts w:asciiTheme="minorHAnsi" w:hAnsiTheme="minorHAnsi" w:cstheme="minorHAnsi"/>
          <w:color w:val="001F5F"/>
        </w:rPr>
        <w:t>potwierdzających status tancerzy odnośnie wymagań §2, pkt 2.</w:t>
      </w:r>
    </w:p>
    <w:p w14:paraId="1EAC50D9" w14:textId="77777777" w:rsidR="00073716" w:rsidRPr="00071E56" w:rsidRDefault="00073716" w:rsidP="00073716">
      <w:pPr>
        <w:pStyle w:val="Bezodstpw"/>
        <w:ind w:left="1004"/>
        <w:jc w:val="both"/>
        <w:rPr>
          <w:rFonts w:asciiTheme="minorHAnsi" w:hAnsiTheme="minorHAnsi" w:cstheme="minorHAnsi"/>
          <w:color w:val="002060"/>
        </w:rPr>
      </w:pPr>
    </w:p>
    <w:p w14:paraId="53A65A37" w14:textId="77777777" w:rsidR="00073716" w:rsidRPr="00071E56" w:rsidRDefault="00073716" w:rsidP="00073716">
      <w:pPr>
        <w:pStyle w:val="Bezodstpw"/>
        <w:numPr>
          <w:ilvl w:val="0"/>
          <w:numId w:val="5"/>
        </w:numPr>
        <w:jc w:val="both"/>
        <w:rPr>
          <w:rFonts w:asciiTheme="minorHAnsi" w:hAnsiTheme="minorHAnsi" w:cstheme="minorHAnsi"/>
          <w:color w:val="002060"/>
        </w:rPr>
      </w:pPr>
      <w:r w:rsidRPr="00071E56">
        <w:rPr>
          <w:rFonts w:asciiTheme="minorHAnsi" w:hAnsiTheme="minorHAnsi" w:cstheme="minorHAnsi"/>
          <w:color w:val="002060"/>
        </w:rPr>
        <w:t xml:space="preserve">Zgłoszenia złożone po upływie wymaganego terminu, niespełniające wymagań określonych w § 2 oraz w §3 pkt 1, 2 i 4 oraz zawierające uchybienia (braki) formalne, gdzie za braki formalne uważane jest: brak wymaganych załączników, nieprawidłowo wypełniony formularz zgłoszeniowy oraz brak podpisów, nie będą rozpatrywane.  </w:t>
      </w:r>
    </w:p>
    <w:p w14:paraId="2FDFD177" w14:textId="77777777" w:rsidR="00073716" w:rsidRPr="00071E56" w:rsidRDefault="00073716" w:rsidP="00073716">
      <w:pPr>
        <w:pStyle w:val="Bezodstpw"/>
        <w:ind w:left="720"/>
        <w:jc w:val="both"/>
        <w:rPr>
          <w:rFonts w:asciiTheme="minorHAnsi" w:hAnsiTheme="minorHAnsi" w:cstheme="minorHAnsi"/>
          <w:color w:val="002060"/>
        </w:rPr>
      </w:pPr>
    </w:p>
    <w:p w14:paraId="387381C5" w14:textId="5999A6A6" w:rsidR="00073716" w:rsidRPr="00071E56" w:rsidRDefault="00073716" w:rsidP="00073716">
      <w:pPr>
        <w:pStyle w:val="Bezodstpw"/>
        <w:numPr>
          <w:ilvl w:val="0"/>
          <w:numId w:val="5"/>
        </w:numPr>
        <w:jc w:val="both"/>
        <w:rPr>
          <w:rFonts w:asciiTheme="minorHAnsi" w:hAnsiTheme="minorHAnsi" w:cstheme="minorHAnsi"/>
          <w:color w:val="002060"/>
        </w:rPr>
      </w:pPr>
      <w:r w:rsidRPr="00071E56">
        <w:rPr>
          <w:rFonts w:asciiTheme="minorHAnsi" w:hAnsiTheme="minorHAnsi" w:cstheme="minorHAnsi"/>
          <w:color w:val="002060"/>
        </w:rPr>
        <w:t xml:space="preserve">Pytania w języku polskim lub angielskim, dotyczące warunków udziału w Konkursie należy kierować na adres: </w:t>
      </w:r>
      <w:r w:rsidR="00AF3159" w:rsidRPr="00071E56">
        <w:rPr>
          <w:rFonts w:asciiTheme="minorHAnsi" w:hAnsiTheme="minorHAnsi" w:cstheme="minorHAnsi"/>
          <w:color w:val="002060"/>
        </w:rPr>
        <w:t>gft</w:t>
      </w:r>
      <w:r w:rsidRPr="00071E56">
        <w:rPr>
          <w:rFonts w:asciiTheme="minorHAnsi" w:hAnsiTheme="minorHAnsi" w:cstheme="minorHAnsi"/>
          <w:color w:val="002060"/>
        </w:rPr>
        <w:t xml:space="preserve">@klubzak.com.pl. Odpowiedzi dotyczące indywidualnych spraw będą wysłane mailem na adres pytającego, a wyjaśnienia dotyczące spraw ogólnych, komentarzy do regulaminu będą publikowane na stronie www.facebook.com/GdanskiFestiwalTanca. </w:t>
      </w:r>
    </w:p>
    <w:p w14:paraId="42463D9B" w14:textId="77777777" w:rsidR="00073716" w:rsidRPr="00071E56" w:rsidRDefault="00073716" w:rsidP="00073716">
      <w:pPr>
        <w:pStyle w:val="Bezodstpw"/>
        <w:ind w:left="720"/>
        <w:jc w:val="both"/>
        <w:rPr>
          <w:rFonts w:asciiTheme="minorHAnsi" w:hAnsiTheme="minorHAnsi" w:cstheme="minorHAnsi"/>
          <w:color w:val="002060"/>
        </w:rPr>
      </w:pPr>
    </w:p>
    <w:p w14:paraId="1BB63163" w14:textId="77777777" w:rsidR="00073716" w:rsidRPr="00071E56" w:rsidRDefault="00073716" w:rsidP="00073716">
      <w:pPr>
        <w:pStyle w:val="Bezodstpw"/>
        <w:numPr>
          <w:ilvl w:val="0"/>
          <w:numId w:val="5"/>
        </w:numPr>
        <w:jc w:val="both"/>
        <w:rPr>
          <w:rFonts w:asciiTheme="minorHAnsi" w:hAnsiTheme="minorHAnsi" w:cstheme="minorHAnsi"/>
          <w:color w:val="002060"/>
        </w:rPr>
      </w:pPr>
      <w:r w:rsidRPr="00071E56">
        <w:rPr>
          <w:rFonts w:asciiTheme="minorHAnsi" w:hAnsiTheme="minorHAnsi" w:cstheme="minorHAnsi"/>
          <w:color w:val="002060"/>
        </w:rPr>
        <w:t xml:space="preserve">Rozstrzygnięcie konkursu: </w:t>
      </w:r>
    </w:p>
    <w:p w14:paraId="379160C8" w14:textId="56848AA3" w:rsidR="00073716" w:rsidRPr="00071E56" w:rsidRDefault="00073716" w:rsidP="00073716">
      <w:pPr>
        <w:pStyle w:val="Bezodstpw"/>
        <w:numPr>
          <w:ilvl w:val="1"/>
          <w:numId w:val="5"/>
        </w:numPr>
        <w:ind w:left="1134" w:hanging="283"/>
        <w:jc w:val="both"/>
        <w:rPr>
          <w:rFonts w:asciiTheme="minorHAnsi" w:hAnsiTheme="minorHAnsi" w:cstheme="minorHAnsi"/>
          <w:color w:val="002060"/>
        </w:rPr>
      </w:pPr>
      <w:r w:rsidRPr="00071E56">
        <w:rPr>
          <w:rFonts w:asciiTheme="minorHAnsi" w:hAnsiTheme="minorHAnsi" w:cstheme="minorHAnsi"/>
          <w:color w:val="002060"/>
        </w:rPr>
        <w:t>projekty zgłoszone do konkursu będą oceniane przez trzyosobową komisję, której skład i regulamin ustala Dyrektor</w:t>
      </w:r>
      <w:r w:rsidR="00526CB9" w:rsidRPr="00071E56">
        <w:rPr>
          <w:rFonts w:asciiTheme="minorHAnsi" w:hAnsiTheme="minorHAnsi" w:cstheme="minorHAnsi"/>
          <w:color w:val="002060"/>
        </w:rPr>
        <w:t>ka</w:t>
      </w:r>
      <w:r w:rsidRPr="00071E56">
        <w:rPr>
          <w:rFonts w:asciiTheme="minorHAnsi" w:hAnsiTheme="minorHAnsi" w:cstheme="minorHAnsi"/>
          <w:color w:val="002060"/>
        </w:rPr>
        <w:t xml:space="preserve"> Klubu; </w:t>
      </w:r>
    </w:p>
    <w:p w14:paraId="5F3AACE0" w14:textId="7E9216FA" w:rsidR="00073716" w:rsidRPr="00071E56" w:rsidRDefault="00073716" w:rsidP="00073716">
      <w:pPr>
        <w:pStyle w:val="Bezodstpw"/>
        <w:numPr>
          <w:ilvl w:val="1"/>
          <w:numId w:val="5"/>
        </w:numPr>
        <w:ind w:left="1134" w:hanging="283"/>
        <w:jc w:val="both"/>
        <w:rPr>
          <w:rFonts w:asciiTheme="minorHAnsi" w:hAnsiTheme="minorHAnsi" w:cstheme="minorHAnsi"/>
          <w:color w:val="002060"/>
        </w:rPr>
      </w:pPr>
      <w:r w:rsidRPr="00071E56">
        <w:rPr>
          <w:rFonts w:asciiTheme="minorHAnsi" w:hAnsiTheme="minorHAnsi" w:cstheme="minorHAnsi"/>
          <w:color w:val="002060"/>
        </w:rPr>
        <w:t>wyniki konkursu, po zatwierdzeniu przez Dyrektor</w:t>
      </w:r>
      <w:r w:rsidR="00526CB9" w:rsidRPr="00071E56">
        <w:rPr>
          <w:rFonts w:asciiTheme="minorHAnsi" w:hAnsiTheme="minorHAnsi" w:cstheme="minorHAnsi"/>
          <w:color w:val="002060"/>
        </w:rPr>
        <w:t>kę</w:t>
      </w:r>
      <w:r w:rsidRPr="00071E56">
        <w:rPr>
          <w:rFonts w:asciiTheme="minorHAnsi" w:hAnsiTheme="minorHAnsi" w:cstheme="minorHAnsi"/>
          <w:color w:val="002060"/>
        </w:rPr>
        <w:t xml:space="preserve"> Klubu, zostaną ogłoszone na stronie </w:t>
      </w:r>
      <w:hyperlink r:id="rId6" w:tgtFrame="info" w:history="1">
        <w:r w:rsidRPr="00071E56">
          <w:rPr>
            <w:rStyle w:val="Hipercze"/>
            <w:rFonts w:asciiTheme="minorHAnsi" w:hAnsiTheme="minorHAnsi" w:cstheme="minorHAnsi"/>
            <w:color w:val="002060"/>
          </w:rPr>
          <w:t>gdanskifestiwaltanca.pl</w:t>
        </w:r>
      </w:hyperlink>
      <w:r w:rsidR="00AF3159" w:rsidRPr="00071E56">
        <w:rPr>
          <w:rFonts w:asciiTheme="minorHAnsi" w:hAnsiTheme="minorHAnsi" w:cstheme="minorHAnsi"/>
          <w:color w:val="002060"/>
        </w:rPr>
        <w:t xml:space="preserve"> oraz przesłane mailowo do osób zakwalifikowanych na rezydencję</w:t>
      </w:r>
      <w:r w:rsidRPr="00071E56">
        <w:rPr>
          <w:rFonts w:asciiTheme="minorHAnsi" w:hAnsiTheme="minorHAnsi" w:cstheme="minorHAnsi"/>
          <w:color w:val="002060"/>
        </w:rPr>
        <w:t>. Opublikowane wyniki konkursu będą zawierały tylko informacje o wybranych projektach finalistów konkursu.</w:t>
      </w:r>
    </w:p>
    <w:p w14:paraId="6906ED81" w14:textId="77777777" w:rsidR="00073716" w:rsidRPr="00071E56" w:rsidRDefault="00073716" w:rsidP="00073716">
      <w:pPr>
        <w:pStyle w:val="Akapitzlist"/>
        <w:spacing w:after="0"/>
        <w:rPr>
          <w:rFonts w:asciiTheme="minorHAnsi" w:hAnsiTheme="minorHAnsi" w:cstheme="minorHAnsi"/>
          <w:b/>
          <w:color w:val="002060"/>
        </w:rPr>
      </w:pPr>
    </w:p>
    <w:p w14:paraId="49D26FCA" w14:textId="77777777" w:rsidR="00073716" w:rsidRPr="00071E56" w:rsidRDefault="00073716" w:rsidP="00073716">
      <w:pPr>
        <w:pStyle w:val="Akapitzlist"/>
        <w:spacing w:after="0"/>
        <w:ind w:left="0"/>
        <w:jc w:val="center"/>
        <w:rPr>
          <w:rFonts w:asciiTheme="minorHAnsi" w:hAnsiTheme="minorHAnsi" w:cstheme="minorHAnsi"/>
          <w:b/>
          <w:color w:val="002060"/>
        </w:rPr>
      </w:pPr>
      <w:r w:rsidRPr="00071E56">
        <w:rPr>
          <w:rFonts w:asciiTheme="minorHAnsi" w:hAnsiTheme="minorHAnsi" w:cstheme="minorHAnsi"/>
          <w:b/>
          <w:color w:val="002060"/>
        </w:rPr>
        <w:t>§ 4</w:t>
      </w:r>
    </w:p>
    <w:p w14:paraId="5CBAEDFA" w14:textId="1B064E99" w:rsidR="00AF3159" w:rsidRDefault="00073716" w:rsidP="00071E56">
      <w:pPr>
        <w:pStyle w:val="Bezodstpw"/>
        <w:jc w:val="center"/>
        <w:rPr>
          <w:rFonts w:asciiTheme="minorHAnsi" w:hAnsiTheme="minorHAnsi" w:cstheme="minorHAnsi"/>
          <w:b/>
          <w:color w:val="002060"/>
        </w:rPr>
      </w:pPr>
      <w:r w:rsidRPr="00071E56">
        <w:rPr>
          <w:rFonts w:asciiTheme="minorHAnsi" w:hAnsiTheme="minorHAnsi" w:cstheme="minorHAnsi"/>
          <w:b/>
          <w:color w:val="002060"/>
        </w:rPr>
        <w:t>Realizacja projektu:</w:t>
      </w:r>
      <w:bookmarkStart w:id="0" w:name="_Hlk153367165"/>
    </w:p>
    <w:p w14:paraId="087A490E" w14:textId="77777777" w:rsidR="00390331" w:rsidRPr="00071E56" w:rsidRDefault="00390331" w:rsidP="00071E56">
      <w:pPr>
        <w:pStyle w:val="Bezodstpw"/>
        <w:jc w:val="center"/>
        <w:rPr>
          <w:rFonts w:asciiTheme="minorHAnsi" w:hAnsiTheme="minorHAnsi" w:cstheme="minorHAnsi"/>
          <w:b/>
          <w:color w:val="002060"/>
        </w:rPr>
      </w:pPr>
    </w:p>
    <w:p w14:paraId="0A7C5B12" w14:textId="6BC02B89" w:rsidR="00073716" w:rsidRDefault="00390331" w:rsidP="00390331">
      <w:pPr>
        <w:pStyle w:val="Bezodstpw"/>
        <w:numPr>
          <w:ilvl w:val="0"/>
          <w:numId w:val="25"/>
        </w:numPr>
        <w:jc w:val="both"/>
        <w:rPr>
          <w:rFonts w:asciiTheme="minorHAnsi" w:hAnsiTheme="minorHAnsi" w:cstheme="minorHAnsi"/>
          <w:color w:val="001F5F"/>
        </w:rPr>
      </w:pPr>
      <w:r w:rsidRPr="00390331">
        <w:rPr>
          <w:rFonts w:asciiTheme="minorHAnsi" w:hAnsiTheme="minorHAnsi" w:cstheme="minorHAnsi"/>
          <w:color w:val="001F5F"/>
        </w:rPr>
        <w:t xml:space="preserve">W konkursie przewidziano środki przeznaczone na spektakle: 2 000 zł brutto dla każdej z </w:t>
      </w:r>
      <w:r w:rsidR="00B46D03">
        <w:rPr>
          <w:rFonts w:asciiTheme="minorHAnsi" w:hAnsiTheme="minorHAnsi" w:cstheme="minorHAnsi"/>
          <w:color w:val="001F5F"/>
        </w:rPr>
        <w:t xml:space="preserve">osób </w:t>
      </w:r>
      <w:r w:rsidRPr="00390331">
        <w:rPr>
          <w:rFonts w:asciiTheme="minorHAnsi" w:hAnsiTheme="minorHAnsi" w:cstheme="minorHAnsi"/>
          <w:color w:val="001F5F"/>
        </w:rPr>
        <w:t>bior</w:t>
      </w:r>
      <w:r w:rsidR="00B46D03">
        <w:rPr>
          <w:rFonts w:asciiTheme="minorHAnsi" w:hAnsiTheme="minorHAnsi" w:cstheme="minorHAnsi"/>
          <w:color w:val="001F5F"/>
        </w:rPr>
        <w:t>ych</w:t>
      </w:r>
      <w:r w:rsidRPr="00390331">
        <w:rPr>
          <w:rFonts w:asciiTheme="minorHAnsi" w:hAnsiTheme="minorHAnsi" w:cstheme="minorHAnsi"/>
          <w:color w:val="001F5F"/>
        </w:rPr>
        <w:t xml:space="preserve"> udział w projekcie oraz dodatkowe 2 000 zł na przygotowanie elementów scenografii i kostiumów. Kwota zostanie wypłacona po zrealizowaniu projektu tj. po premierze zrealizowanego w ramach rezydencji spektaklu. Organizator konkursu przewiduje podpisanie umów nie wcześniej niż pierwszego dnia zaplanowanego coachingu. Szczegółowe zasady zostaną określone w umowie podpisanej z Organizatorem</w:t>
      </w:r>
      <w:r>
        <w:rPr>
          <w:rFonts w:asciiTheme="minorHAnsi" w:hAnsiTheme="minorHAnsi" w:cstheme="minorHAnsi"/>
          <w:color w:val="001F5F"/>
        </w:rPr>
        <w:t xml:space="preserve">. </w:t>
      </w:r>
    </w:p>
    <w:p w14:paraId="6B53CB4D" w14:textId="77777777" w:rsidR="00390331" w:rsidRPr="00071E56" w:rsidRDefault="00390331" w:rsidP="00390331">
      <w:pPr>
        <w:pStyle w:val="Bezodstpw"/>
        <w:ind w:left="720"/>
        <w:jc w:val="both"/>
        <w:rPr>
          <w:rFonts w:asciiTheme="minorHAnsi" w:hAnsiTheme="minorHAnsi" w:cstheme="minorHAnsi"/>
          <w:color w:val="002060"/>
        </w:rPr>
      </w:pPr>
    </w:p>
    <w:p w14:paraId="5FBE70AB" w14:textId="6C1A0D31" w:rsidR="00073716" w:rsidRPr="00ED7F6E" w:rsidRDefault="00073716" w:rsidP="00AF3159">
      <w:pPr>
        <w:pStyle w:val="Bezodstpw"/>
        <w:numPr>
          <w:ilvl w:val="0"/>
          <w:numId w:val="25"/>
        </w:numPr>
        <w:jc w:val="both"/>
        <w:rPr>
          <w:rFonts w:asciiTheme="minorHAnsi" w:hAnsiTheme="minorHAnsi" w:cstheme="minorHAnsi"/>
          <w:color w:val="002060"/>
        </w:rPr>
      </w:pPr>
      <w:r w:rsidRPr="00ED7F6E">
        <w:rPr>
          <w:rFonts w:asciiTheme="minorHAnsi" w:hAnsiTheme="minorHAnsi" w:cstheme="minorHAnsi"/>
          <w:color w:val="002060"/>
        </w:rPr>
        <w:t xml:space="preserve">Coaching, o którym mowa w §1 niniejszego regulaminu, będzie </w:t>
      </w:r>
      <w:r w:rsidR="00ED7F6E">
        <w:rPr>
          <w:rFonts w:asciiTheme="minorHAnsi" w:hAnsiTheme="minorHAnsi" w:cstheme="minorHAnsi"/>
          <w:color w:val="002060"/>
        </w:rPr>
        <w:t xml:space="preserve">obejmował pracę nad  budowaniem dramaturgii i konstruowaniem narracji oraz na opiece artystycznej nad spektaklem. </w:t>
      </w:r>
    </w:p>
    <w:bookmarkEnd w:id="0"/>
    <w:p w14:paraId="27F533A1" w14:textId="77777777" w:rsidR="00073716" w:rsidRPr="00071E56" w:rsidRDefault="00073716" w:rsidP="00073716">
      <w:pPr>
        <w:pStyle w:val="Bezodstpw"/>
        <w:jc w:val="both"/>
        <w:rPr>
          <w:rFonts w:asciiTheme="minorHAnsi" w:hAnsiTheme="minorHAnsi" w:cstheme="minorHAnsi"/>
          <w:color w:val="002060"/>
        </w:rPr>
      </w:pPr>
    </w:p>
    <w:p w14:paraId="04CA635C" w14:textId="77777777" w:rsidR="00073716" w:rsidRPr="00071E56" w:rsidRDefault="00073716" w:rsidP="00AF3159">
      <w:pPr>
        <w:pStyle w:val="Bezodstpw"/>
        <w:numPr>
          <w:ilvl w:val="0"/>
          <w:numId w:val="25"/>
        </w:numPr>
        <w:jc w:val="both"/>
        <w:rPr>
          <w:rFonts w:asciiTheme="minorHAnsi" w:hAnsiTheme="minorHAnsi" w:cstheme="minorHAnsi"/>
          <w:color w:val="002060"/>
        </w:rPr>
      </w:pPr>
      <w:r w:rsidRPr="00071E56">
        <w:rPr>
          <w:rFonts w:asciiTheme="minorHAnsi" w:hAnsiTheme="minorHAnsi" w:cstheme="minorHAnsi"/>
          <w:color w:val="002060"/>
        </w:rPr>
        <w:t xml:space="preserve">Organizator zapewni: </w:t>
      </w:r>
    </w:p>
    <w:p w14:paraId="635278EA" w14:textId="77777777" w:rsidR="00073716" w:rsidRPr="00071E56" w:rsidRDefault="00073716" w:rsidP="00073716">
      <w:pPr>
        <w:pStyle w:val="Bezodstpw"/>
        <w:numPr>
          <w:ilvl w:val="0"/>
          <w:numId w:val="15"/>
        </w:numPr>
        <w:ind w:left="1134"/>
        <w:jc w:val="both"/>
        <w:rPr>
          <w:rFonts w:asciiTheme="minorHAnsi" w:hAnsiTheme="minorHAnsi" w:cstheme="minorHAnsi"/>
          <w:color w:val="002060"/>
        </w:rPr>
      </w:pPr>
      <w:r w:rsidRPr="00071E56">
        <w:rPr>
          <w:rFonts w:asciiTheme="minorHAnsi" w:hAnsiTheme="minorHAnsi" w:cstheme="minorHAnsi"/>
          <w:color w:val="002060"/>
        </w:rPr>
        <w:t xml:space="preserve">przestrzeń do prób na czas coachingu, z możliwością odtwarzania muzyki, bez oświetlenia scenicznego, projektorów multimedialnych i nagłośnienia scenicznego; </w:t>
      </w:r>
    </w:p>
    <w:p w14:paraId="6DF5A78F" w14:textId="77777777" w:rsidR="00073716" w:rsidRPr="00071E56" w:rsidRDefault="00073716" w:rsidP="00073716">
      <w:pPr>
        <w:pStyle w:val="Bezodstpw"/>
        <w:numPr>
          <w:ilvl w:val="0"/>
          <w:numId w:val="15"/>
        </w:numPr>
        <w:ind w:left="1134"/>
        <w:jc w:val="both"/>
        <w:rPr>
          <w:rFonts w:asciiTheme="minorHAnsi" w:hAnsiTheme="minorHAnsi" w:cstheme="minorHAnsi"/>
          <w:color w:val="002060"/>
        </w:rPr>
      </w:pPr>
      <w:r w:rsidRPr="00071E56">
        <w:rPr>
          <w:rFonts w:asciiTheme="minorHAnsi" w:hAnsiTheme="minorHAnsi" w:cstheme="minorHAnsi"/>
          <w:color w:val="002060"/>
        </w:rPr>
        <w:t xml:space="preserve">2 dni prób generalnych na scenie z wyposażeniem technicznym dostępnym w Klubie Żak (Załącznik nr 1) oraz z obsługą techniczną (oświetleniowca oraz akustyka - 8h dziennie); </w:t>
      </w:r>
    </w:p>
    <w:p w14:paraId="042A1123" w14:textId="5D4E085F" w:rsidR="00073716" w:rsidRPr="00071E56" w:rsidRDefault="00073716" w:rsidP="00073716">
      <w:pPr>
        <w:pStyle w:val="Bezodstpw"/>
        <w:numPr>
          <w:ilvl w:val="0"/>
          <w:numId w:val="15"/>
        </w:numPr>
        <w:ind w:left="1134"/>
        <w:jc w:val="both"/>
        <w:rPr>
          <w:rFonts w:asciiTheme="minorHAnsi" w:hAnsiTheme="minorHAnsi" w:cstheme="minorHAnsi"/>
          <w:color w:val="002060"/>
        </w:rPr>
      </w:pPr>
      <w:r w:rsidRPr="00071E56">
        <w:rPr>
          <w:rFonts w:asciiTheme="minorHAnsi" w:hAnsiTheme="minorHAnsi" w:cstheme="minorHAnsi"/>
          <w:color w:val="002060"/>
        </w:rPr>
        <w:t xml:space="preserve">zwrot kosztów podróży (1 przyjazd i 1 wyjazd) autobusem lub 2 klasą PKP na terenie Polski </w:t>
      </w:r>
      <w:r w:rsidR="00AF3159" w:rsidRPr="00071E56">
        <w:rPr>
          <w:rFonts w:asciiTheme="minorHAnsi" w:hAnsiTheme="minorHAnsi" w:cstheme="minorHAnsi"/>
          <w:color w:val="002060"/>
        </w:rPr>
        <w:t xml:space="preserve">do kwoty 400 zł </w:t>
      </w:r>
      <w:r w:rsidRPr="00071E56">
        <w:rPr>
          <w:rFonts w:asciiTheme="minorHAnsi" w:hAnsiTheme="minorHAnsi" w:cstheme="minorHAnsi"/>
          <w:color w:val="002060"/>
        </w:rPr>
        <w:t>albo zwrotu kosztów podróży z zagranicy</w:t>
      </w:r>
      <w:r w:rsidR="00AF3159" w:rsidRPr="00071E56">
        <w:rPr>
          <w:rFonts w:asciiTheme="minorHAnsi" w:hAnsiTheme="minorHAnsi" w:cstheme="minorHAnsi"/>
          <w:color w:val="002060"/>
        </w:rPr>
        <w:t xml:space="preserve"> do kwoty 180 EUR</w:t>
      </w:r>
      <w:r w:rsidRPr="00071E56">
        <w:rPr>
          <w:rFonts w:asciiTheme="minorHAnsi" w:hAnsiTheme="minorHAnsi" w:cstheme="minorHAnsi"/>
          <w:color w:val="002060"/>
        </w:rPr>
        <w:t>, na podstawie oryginalnych biletów;</w:t>
      </w:r>
    </w:p>
    <w:p w14:paraId="1F1ED532" w14:textId="5D9B243E" w:rsidR="00073716" w:rsidRPr="00071E56" w:rsidRDefault="00AF3159" w:rsidP="00073716">
      <w:pPr>
        <w:pStyle w:val="Bezodstpw"/>
        <w:numPr>
          <w:ilvl w:val="0"/>
          <w:numId w:val="15"/>
        </w:numPr>
        <w:jc w:val="both"/>
        <w:rPr>
          <w:rFonts w:asciiTheme="minorHAnsi" w:hAnsiTheme="minorHAnsi" w:cstheme="minorHAnsi"/>
          <w:color w:val="002060"/>
        </w:rPr>
      </w:pPr>
      <w:r w:rsidRPr="00071E56">
        <w:rPr>
          <w:rFonts w:asciiTheme="minorHAnsi" w:hAnsiTheme="minorHAnsi" w:cstheme="minorHAnsi"/>
          <w:color w:val="002060"/>
        </w:rPr>
        <w:t xml:space="preserve">osobom pochodzącym spoza Trójmiasta </w:t>
      </w:r>
      <w:r w:rsidR="00073716" w:rsidRPr="00071E56">
        <w:rPr>
          <w:rFonts w:asciiTheme="minorHAnsi" w:hAnsiTheme="minorHAnsi" w:cstheme="minorHAnsi"/>
          <w:color w:val="002060"/>
        </w:rPr>
        <w:t xml:space="preserve">zakwaterowanie </w:t>
      </w:r>
      <w:r w:rsidRPr="00071E56">
        <w:rPr>
          <w:rFonts w:asciiTheme="minorHAnsi" w:hAnsiTheme="minorHAnsi" w:cstheme="minorHAnsi"/>
          <w:color w:val="002060"/>
        </w:rPr>
        <w:t xml:space="preserve">w pokojach </w:t>
      </w:r>
      <w:proofErr w:type="spellStart"/>
      <w:r w:rsidRPr="00071E56">
        <w:rPr>
          <w:rFonts w:asciiTheme="minorHAnsi" w:hAnsiTheme="minorHAnsi" w:cstheme="minorHAnsi"/>
          <w:color w:val="002060"/>
        </w:rPr>
        <w:t>hostelowych</w:t>
      </w:r>
      <w:proofErr w:type="spellEnd"/>
      <w:r w:rsidRPr="00071E56">
        <w:rPr>
          <w:rFonts w:asciiTheme="minorHAnsi" w:hAnsiTheme="minorHAnsi" w:cstheme="minorHAnsi"/>
          <w:color w:val="002060"/>
        </w:rPr>
        <w:t xml:space="preserve"> </w:t>
      </w:r>
      <w:r w:rsidR="00073716" w:rsidRPr="00071E56">
        <w:rPr>
          <w:rFonts w:asciiTheme="minorHAnsi" w:hAnsiTheme="minorHAnsi" w:cstheme="minorHAnsi"/>
          <w:color w:val="002060"/>
        </w:rPr>
        <w:t>w okresie obowiązkowego coachingu, o którym mowa w §1 pkt. ust. 2 d i e, niniejszego regulaminu</w:t>
      </w:r>
      <w:r w:rsidRPr="00071E56">
        <w:rPr>
          <w:rFonts w:asciiTheme="minorHAnsi" w:hAnsiTheme="minorHAnsi" w:cstheme="minorHAnsi"/>
          <w:color w:val="002060"/>
        </w:rPr>
        <w:t xml:space="preserve">. </w:t>
      </w:r>
    </w:p>
    <w:p w14:paraId="7CE5ABAA" w14:textId="16D1F028" w:rsidR="00073716" w:rsidRPr="00071E56" w:rsidRDefault="00073716" w:rsidP="00AF3159">
      <w:pPr>
        <w:pStyle w:val="Bezodstpw"/>
        <w:numPr>
          <w:ilvl w:val="0"/>
          <w:numId w:val="25"/>
        </w:numPr>
        <w:jc w:val="both"/>
        <w:rPr>
          <w:rFonts w:asciiTheme="minorHAnsi" w:hAnsiTheme="minorHAnsi" w:cstheme="minorHAnsi"/>
          <w:color w:val="002060"/>
        </w:rPr>
      </w:pPr>
      <w:r w:rsidRPr="00071E56">
        <w:rPr>
          <w:rFonts w:asciiTheme="minorHAnsi" w:hAnsiTheme="minorHAnsi" w:cstheme="minorHAnsi"/>
          <w:color w:val="002060"/>
        </w:rPr>
        <w:t xml:space="preserve">Organizator nie ponosi kosztów: </w:t>
      </w:r>
    </w:p>
    <w:p w14:paraId="11F7840F" w14:textId="77777777" w:rsidR="00073716" w:rsidRPr="00071E56" w:rsidRDefault="00073716" w:rsidP="00073716">
      <w:pPr>
        <w:pStyle w:val="Bezodstpw"/>
        <w:numPr>
          <w:ilvl w:val="0"/>
          <w:numId w:val="8"/>
        </w:numPr>
        <w:ind w:left="1276"/>
        <w:jc w:val="both"/>
        <w:rPr>
          <w:rFonts w:asciiTheme="minorHAnsi" w:hAnsiTheme="minorHAnsi" w:cstheme="minorHAnsi"/>
          <w:color w:val="002060"/>
        </w:rPr>
      </w:pPr>
      <w:r w:rsidRPr="00071E56">
        <w:rPr>
          <w:rFonts w:asciiTheme="minorHAnsi" w:hAnsiTheme="minorHAnsi" w:cstheme="minorHAnsi"/>
          <w:color w:val="002060"/>
        </w:rPr>
        <w:t xml:space="preserve">noclegu, transportu ani honorarium osób nie będących wykonawcami spektaklu występującymi na scenie - muzyków, oświetleniowców, scenografów, ani projektantów kostiumów; </w:t>
      </w:r>
    </w:p>
    <w:p w14:paraId="25B0FB30" w14:textId="77777777" w:rsidR="00A51384" w:rsidRDefault="00073716" w:rsidP="00A51384">
      <w:pPr>
        <w:pStyle w:val="Bezodstpw"/>
        <w:numPr>
          <w:ilvl w:val="0"/>
          <w:numId w:val="8"/>
        </w:numPr>
        <w:ind w:left="1276"/>
        <w:jc w:val="both"/>
        <w:rPr>
          <w:rFonts w:asciiTheme="minorHAnsi" w:hAnsiTheme="minorHAnsi" w:cstheme="minorHAnsi"/>
          <w:color w:val="002060"/>
        </w:rPr>
      </w:pPr>
      <w:r w:rsidRPr="00071E56">
        <w:rPr>
          <w:rFonts w:asciiTheme="minorHAnsi" w:hAnsiTheme="minorHAnsi" w:cstheme="minorHAnsi"/>
          <w:color w:val="002060"/>
        </w:rPr>
        <w:lastRenderedPageBreak/>
        <w:t>wyżywienia uczestników konkursu;</w:t>
      </w:r>
    </w:p>
    <w:p w14:paraId="7DC645C3" w14:textId="77777777" w:rsidR="00A51384" w:rsidRDefault="00A51384" w:rsidP="00A51384">
      <w:pPr>
        <w:pStyle w:val="Bezodstpw"/>
        <w:numPr>
          <w:ilvl w:val="0"/>
          <w:numId w:val="8"/>
        </w:numPr>
        <w:ind w:left="1276"/>
        <w:jc w:val="both"/>
        <w:rPr>
          <w:rFonts w:asciiTheme="minorHAnsi" w:hAnsiTheme="minorHAnsi" w:cstheme="minorHAnsi"/>
          <w:color w:val="002060"/>
        </w:rPr>
      </w:pPr>
      <w:r w:rsidRPr="00A51384">
        <w:rPr>
          <w:rFonts w:asciiTheme="minorHAnsi" w:hAnsiTheme="minorHAnsi" w:cstheme="minorHAnsi"/>
          <w:color w:val="002060"/>
        </w:rPr>
        <w:t>zakupu materiałów i rzeczy stanowiących elementy scenografii lub kostiumów, poza kosztami określonymi w paragrafie 4 pkt.1 ;</w:t>
      </w:r>
    </w:p>
    <w:p w14:paraId="2219FFD6" w14:textId="6E34E1C5" w:rsidR="00073716" w:rsidRPr="00A51384" w:rsidRDefault="00073716" w:rsidP="00A51384">
      <w:pPr>
        <w:pStyle w:val="Bezodstpw"/>
        <w:numPr>
          <w:ilvl w:val="0"/>
          <w:numId w:val="8"/>
        </w:numPr>
        <w:ind w:left="1276"/>
        <w:jc w:val="both"/>
        <w:rPr>
          <w:rFonts w:asciiTheme="minorHAnsi" w:hAnsiTheme="minorHAnsi" w:cstheme="minorHAnsi"/>
          <w:color w:val="002060"/>
        </w:rPr>
      </w:pPr>
      <w:r w:rsidRPr="00A51384">
        <w:rPr>
          <w:rFonts w:asciiTheme="minorHAnsi" w:hAnsiTheme="minorHAnsi" w:cstheme="minorHAnsi"/>
          <w:color w:val="002060"/>
        </w:rPr>
        <w:t xml:space="preserve">transportu scenografii; </w:t>
      </w:r>
    </w:p>
    <w:p w14:paraId="5A7871A8" w14:textId="77777777" w:rsidR="00073716" w:rsidRPr="00071E56" w:rsidRDefault="00073716" w:rsidP="00073716">
      <w:pPr>
        <w:pStyle w:val="Bezodstpw"/>
        <w:numPr>
          <w:ilvl w:val="0"/>
          <w:numId w:val="8"/>
        </w:numPr>
        <w:ind w:left="1276"/>
        <w:jc w:val="both"/>
        <w:rPr>
          <w:rFonts w:asciiTheme="minorHAnsi" w:hAnsiTheme="minorHAnsi" w:cstheme="minorHAnsi"/>
          <w:color w:val="002060"/>
        </w:rPr>
      </w:pPr>
      <w:r w:rsidRPr="00071E56">
        <w:rPr>
          <w:rFonts w:asciiTheme="minorHAnsi" w:hAnsiTheme="minorHAnsi" w:cstheme="minorHAnsi"/>
          <w:color w:val="002060"/>
        </w:rPr>
        <w:t>transportów lokalnych.</w:t>
      </w:r>
    </w:p>
    <w:p w14:paraId="59AD2DB8" w14:textId="77777777" w:rsidR="00073716" w:rsidRPr="00071E56" w:rsidRDefault="00073716" w:rsidP="00073716">
      <w:pPr>
        <w:pStyle w:val="Bezodstpw"/>
        <w:ind w:left="1134"/>
        <w:jc w:val="both"/>
        <w:rPr>
          <w:rFonts w:asciiTheme="minorHAnsi" w:hAnsiTheme="minorHAnsi" w:cstheme="minorHAnsi"/>
          <w:color w:val="002060"/>
        </w:rPr>
      </w:pPr>
    </w:p>
    <w:p w14:paraId="63BFD710" w14:textId="73D16C31" w:rsidR="00073716" w:rsidRPr="00071E56" w:rsidRDefault="00073716" w:rsidP="00AF3159">
      <w:pPr>
        <w:pStyle w:val="Bezodstpw"/>
        <w:numPr>
          <w:ilvl w:val="0"/>
          <w:numId w:val="25"/>
        </w:numPr>
        <w:jc w:val="both"/>
        <w:rPr>
          <w:rFonts w:asciiTheme="minorHAnsi" w:hAnsiTheme="minorHAnsi" w:cstheme="minorHAnsi"/>
          <w:color w:val="002060"/>
        </w:rPr>
      </w:pPr>
      <w:r w:rsidRPr="00071E56">
        <w:rPr>
          <w:rFonts w:asciiTheme="minorHAnsi" w:hAnsiTheme="minorHAnsi" w:cstheme="minorHAnsi"/>
          <w:color w:val="002060"/>
        </w:rPr>
        <w:t xml:space="preserve">Zobowiązania </w:t>
      </w:r>
      <w:r w:rsidR="00526CB9" w:rsidRPr="00071E56">
        <w:rPr>
          <w:rFonts w:asciiTheme="minorHAnsi" w:hAnsiTheme="minorHAnsi" w:cstheme="minorHAnsi"/>
          <w:color w:val="002060"/>
        </w:rPr>
        <w:t>osób uczestniczących w rezydencji</w:t>
      </w:r>
      <w:r w:rsidRPr="00071E56">
        <w:rPr>
          <w:rFonts w:asciiTheme="minorHAnsi" w:hAnsiTheme="minorHAnsi" w:cstheme="minorHAnsi"/>
          <w:color w:val="002060"/>
        </w:rPr>
        <w:t xml:space="preserve">: </w:t>
      </w:r>
    </w:p>
    <w:p w14:paraId="51AA7E3E" w14:textId="597B35ED" w:rsidR="00073716" w:rsidRPr="00071E56" w:rsidRDefault="00526CB9" w:rsidP="00073716">
      <w:pPr>
        <w:pStyle w:val="Bezodstpw"/>
        <w:numPr>
          <w:ilvl w:val="0"/>
          <w:numId w:val="9"/>
        </w:numPr>
        <w:jc w:val="both"/>
        <w:rPr>
          <w:rFonts w:asciiTheme="minorHAnsi" w:hAnsiTheme="minorHAnsi" w:cstheme="minorHAnsi"/>
          <w:color w:val="002060"/>
        </w:rPr>
      </w:pPr>
      <w:r w:rsidRPr="00071E56">
        <w:rPr>
          <w:rFonts w:asciiTheme="minorHAnsi" w:hAnsiTheme="minorHAnsi" w:cstheme="minorHAnsi"/>
          <w:color w:val="002060"/>
        </w:rPr>
        <w:t xml:space="preserve">Osoby uczestniczące w rezydencji </w:t>
      </w:r>
      <w:r w:rsidR="00073716" w:rsidRPr="00071E56">
        <w:rPr>
          <w:rFonts w:asciiTheme="minorHAnsi" w:hAnsiTheme="minorHAnsi" w:cstheme="minorHAnsi"/>
          <w:color w:val="002060"/>
        </w:rPr>
        <w:t xml:space="preserve">zobowiązani są przygotować kostiumy, scenografię, muzykę, wizualizacje oraz inne materiały potrzebne do wystawienia </w:t>
      </w:r>
      <w:r w:rsidR="00AF3159" w:rsidRPr="00071E56">
        <w:rPr>
          <w:rFonts w:asciiTheme="minorHAnsi" w:hAnsiTheme="minorHAnsi" w:cstheme="minorHAnsi"/>
          <w:color w:val="002060"/>
        </w:rPr>
        <w:t>spektaklu</w:t>
      </w:r>
      <w:r w:rsidR="00073716" w:rsidRPr="00071E56">
        <w:rPr>
          <w:rFonts w:asciiTheme="minorHAnsi" w:hAnsiTheme="minorHAnsi" w:cstheme="minorHAnsi"/>
          <w:color w:val="002060"/>
        </w:rPr>
        <w:t xml:space="preserve">: przed terminem coachingu, o którym mowa w §1 niniejszego regulaminu; </w:t>
      </w:r>
    </w:p>
    <w:p w14:paraId="14B9ECEA" w14:textId="791F53C4" w:rsidR="00073716" w:rsidRPr="00071E56" w:rsidRDefault="00526CB9" w:rsidP="00073716">
      <w:pPr>
        <w:pStyle w:val="Bezodstpw"/>
        <w:numPr>
          <w:ilvl w:val="0"/>
          <w:numId w:val="9"/>
        </w:numPr>
        <w:jc w:val="both"/>
        <w:rPr>
          <w:rFonts w:asciiTheme="minorHAnsi" w:hAnsiTheme="minorHAnsi" w:cstheme="minorHAnsi"/>
          <w:color w:val="002060"/>
        </w:rPr>
      </w:pPr>
      <w:r w:rsidRPr="00071E56">
        <w:rPr>
          <w:rFonts w:asciiTheme="minorHAnsi" w:hAnsiTheme="minorHAnsi" w:cstheme="minorHAnsi"/>
          <w:color w:val="002060"/>
        </w:rPr>
        <w:t xml:space="preserve">Osoby uczestniczące w rezydencji </w:t>
      </w:r>
      <w:r w:rsidR="00073716" w:rsidRPr="00071E56">
        <w:rPr>
          <w:rFonts w:asciiTheme="minorHAnsi" w:hAnsiTheme="minorHAnsi" w:cstheme="minorHAnsi"/>
          <w:color w:val="002060"/>
        </w:rPr>
        <w:t xml:space="preserve">pochodzący spoza strefy </w:t>
      </w:r>
      <w:proofErr w:type="spellStart"/>
      <w:r w:rsidR="00073716" w:rsidRPr="00071E56">
        <w:rPr>
          <w:rFonts w:asciiTheme="minorHAnsi" w:hAnsiTheme="minorHAnsi" w:cstheme="minorHAnsi"/>
          <w:color w:val="002060"/>
        </w:rPr>
        <w:t>Schengen</w:t>
      </w:r>
      <w:proofErr w:type="spellEnd"/>
      <w:r w:rsidR="00073716" w:rsidRPr="00071E56">
        <w:rPr>
          <w:rFonts w:asciiTheme="minorHAnsi" w:hAnsiTheme="minorHAnsi" w:cstheme="minorHAnsi"/>
          <w:color w:val="002060"/>
        </w:rPr>
        <w:t xml:space="preserve"> lub nieposiadający rezydencji w strefie </w:t>
      </w:r>
      <w:proofErr w:type="spellStart"/>
      <w:r w:rsidR="00073716" w:rsidRPr="00071E56">
        <w:rPr>
          <w:rFonts w:asciiTheme="minorHAnsi" w:hAnsiTheme="minorHAnsi" w:cstheme="minorHAnsi"/>
          <w:color w:val="002060"/>
        </w:rPr>
        <w:t>Schengen</w:t>
      </w:r>
      <w:proofErr w:type="spellEnd"/>
      <w:r w:rsidR="00073716" w:rsidRPr="00071E56">
        <w:rPr>
          <w:rFonts w:asciiTheme="minorHAnsi" w:hAnsiTheme="minorHAnsi" w:cstheme="minorHAnsi"/>
          <w:color w:val="002060"/>
        </w:rPr>
        <w:t xml:space="preserve"> zobowiązani są przedstawić wizę uprawniającą do podjęcia działań artystycznych;</w:t>
      </w:r>
    </w:p>
    <w:p w14:paraId="3BC27F0F" w14:textId="3C29DA1B" w:rsidR="00073716" w:rsidRPr="00071E56" w:rsidRDefault="00526CB9" w:rsidP="00073716">
      <w:pPr>
        <w:pStyle w:val="Bezodstpw"/>
        <w:numPr>
          <w:ilvl w:val="0"/>
          <w:numId w:val="9"/>
        </w:numPr>
        <w:jc w:val="both"/>
        <w:rPr>
          <w:rFonts w:asciiTheme="minorHAnsi" w:hAnsiTheme="minorHAnsi" w:cstheme="minorHAnsi"/>
          <w:color w:val="002060"/>
        </w:rPr>
      </w:pPr>
      <w:r w:rsidRPr="00071E56">
        <w:rPr>
          <w:rFonts w:asciiTheme="minorHAnsi" w:hAnsiTheme="minorHAnsi" w:cstheme="minorHAnsi"/>
          <w:color w:val="002060"/>
        </w:rPr>
        <w:t xml:space="preserve">Osoby uczestniczące w rezydencji </w:t>
      </w:r>
      <w:r w:rsidR="00073716" w:rsidRPr="00071E56">
        <w:rPr>
          <w:rFonts w:asciiTheme="minorHAnsi" w:hAnsiTheme="minorHAnsi" w:cstheme="minorHAnsi"/>
          <w:color w:val="002060"/>
        </w:rPr>
        <w:t>zobowiązan</w:t>
      </w:r>
      <w:r w:rsidRPr="00071E56">
        <w:rPr>
          <w:rFonts w:asciiTheme="minorHAnsi" w:hAnsiTheme="minorHAnsi" w:cstheme="minorHAnsi"/>
          <w:color w:val="002060"/>
        </w:rPr>
        <w:t>e</w:t>
      </w:r>
      <w:r w:rsidR="00073716" w:rsidRPr="00071E56">
        <w:rPr>
          <w:rFonts w:asciiTheme="minorHAnsi" w:hAnsiTheme="minorHAnsi" w:cstheme="minorHAnsi"/>
          <w:color w:val="002060"/>
        </w:rPr>
        <w:t xml:space="preserve"> są umieścić w materiałach promocyjnych </w:t>
      </w:r>
      <w:r w:rsidR="00AF3159" w:rsidRPr="00071E56">
        <w:rPr>
          <w:rFonts w:asciiTheme="minorHAnsi" w:hAnsiTheme="minorHAnsi" w:cstheme="minorHAnsi"/>
          <w:color w:val="002060"/>
        </w:rPr>
        <w:t>spektaklu</w:t>
      </w:r>
      <w:r w:rsidR="00073716" w:rsidRPr="00071E56">
        <w:rPr>
          <w:rFonts w:asciiTheme="minorHAnsi" w:hAnsiTheme="minorHAnsi" w:cstheme="minorHAnsi"/>
          <w:color w:val="002060"/>
        </w:rPr>
        <w:t xml:space="preserve"> zrealizowanego w ramach konkursu informację o jego realizacji w Klubie Żak (data, miejsce), w ramach </w:t>
      </w:r>
      <w:r w:rsidR="00AF3159" w:rsidRPr="00071E56">
        <w:rPr>
          <w:rFonts w:asciiTheme="minorHAnsi" w:hAnsiTheme="minorHAnsi" w:cstheme="minorHAnsi"/>
          <w:color w:val="002060"/>
        </w:rPr>
        <w:t>17</w:t>
      </w:r>
      <w:r w:rsidR="00073716" w:rsidRPr="00071E56">
        <w:rPr>
          <w:rFonts w:asciiTheme="minorHAnsi" w:hAnsiTheme="minorHAnsi" w:cstheme="minorHAnsi"/>
          <w:color w:val="002060"/>
        </w:rPr>
        <w:t>. Gdańskiego Festiwalu Tańca (pełna nazwa) oraz adres internetowy strony Klubu (www.klubzak.com.pl). W przypadku braku tych informacji Finaliści nie będą mieli możliwości uczestnictwa w konkursach, projektach i programach Klubu Żak w następnym roku kalendarzowym;</w:t>
      </w:r>
    </w:p>
    <w:p w14:paraId="2F91492D" w14:textId="4527AC6E" w:rsidR="00073716" w:rsidRPr="00071E56" w:rsidRDefault="00526CB9" w:rsidP="00073716">
      <w:pPr>
        <w:pStyle w:val="Bezodstpw"/>
        <w:numPr>
          <w:ilvl w:val="0"/>
          <w:numId w:val="9"/>
        </w:numPr>
        <w:jc w:val="both"/>
        <w:rPr>
          <w:rFonts w:asciiTheme="minorHAnsi" w:hAnsiTheme="minorHAnsi" w:cstheme="minorHAnsi"/>
          <w:color w:val="002060"/>
        </w:rPr>
      </w:pPr>
      <w:r w:rsidRPr="00071E56">
        <w:rPr>
          <w:rFonts w:asciiTheme="minorHAnsi" w:hAnsiTheme="minorHAnsi" w:cstheme="minorHAnsi"/>
          <w:color w:val="002060"/>
        </w:rPr>
        <w:t xml:space="preserve">Osoby uczestniczące w rezydencji </w:t>
      </w:r>
      <w:r w:rsidR="00073716" w:rsidRPr="00071E56">
        <w:rPr>
          <w:rFonts w:asciiTheme="minorHAnsi" w:hAnsiTheme="minorHAnsi" w:cstheme="minorHAnsi"/>
          <w:color w:val="002060"/>
        </w:rPr>
        <w:t>zobowiązan</w:t>
      </w:r>
      <w:r w:rsidRPr="00071E56">
        <w:rPr>
          <w:rFonts w:asciiTheme="minorHAnsi" w:hAnsiTheme="minorHAnsi" w:cstheme="minorHAnsi"/>
          <w:color w:val="002060"/>
        </w:rPr>
        <w:t>e</w:t>
      </w:r>
      <w:r w:rsidR="00073716" w:rsidRPr="00071E56">
        <w:rPr>
          <w:rFonts w:asciiTheme="minorHAnsi" w:hAnsiTheme="minorHAnsi" w:cstheme="minorHAnsi"/>
          <w:color w:val="002060"/>
        </w:rPr>
        <w:t xml:space="preserve"> są umożliwić dokumentację fotograficzną przebiegu spektaklu w trakcie </w:t>
      </w:r>
      <w:r w:rsidR="00073716" w:rsidRPr="00AC756C">
        <w:rPr>
          <w:rFonts w:asciiTheme="minorHAnsi" w:hAnsiTheme="minorHAnsi" w:cstheme="minorHAnsi"/>
          <w:color w:val="002060"/>
        </w:rPr>
        <w:t>prób generalnych</w:t>
      </w:r>
      <w:r w:rsidR="00415035">
        <w:rPr>
          <w:rFonts w:asciiTheme="minorHAnsi" w:hAnsiTheme="minorHAnsi" w:cstheme="minorHAnsi"/>
          <w:color w:val="002060"/>
        </w:rPr>
        <w:t xml:space="preserve"> oraz premiery</w:t>
      </w:r>
      <w:r w:rsidR="00073716" w:rsidRPr="00071E56">
        <w:rPr>
          <w:rFonts w:asciiTheme="minorHAnsi" w:hAnsiTheme="minorHAnsi" w:cstheme="minorHAnsi"/>
          <w:color w:val="002060"/>
        </w:rPr>
        <w:t xml:space="preserve"> przez fotografa wyznaczonego przez Organizatora;</w:t>
      </w:r>
    </w:p>
    <w:p w14:paraId="73B11E4F" w14:textId="286F9925" w:rsidR="00073716" w:rsidRPr="00071E56" w:rsidRDefault="00526CB9" w:rsidP="00073716">
      <w:pPr>
        <w:pStyle w:val="Akapitzlist"/>
        <w:widowControl w:val="0"/>
        <w:numPr>
          <w:ilvl w:val="0"/>
          <w:numId w:val="9"/>
        </w:numPr>
        <w:tabs>
          <w:tab w:val="left" w:pos="9354"/>
        </w:tabs>
        <w:suppressAutoHyphens/>
        <w:spacing w:after="0" w:line="240" w:lineRule="auto"/>
        <w:ind w:right="-2"/>
        <w:jc w:val="both"/>
        <w:rPr>
          <w:rFonts w:asciiTheme="minorHAnsi" w:hAnsiTheme="minorHAnsi" w:cstheme="minorHAnsi"/>
          <w:color w:val="002060"/>
        </w:rPr>
      </w:pPr>
      <w:r w:rsidRPr="00071E56">
        <w:rPr>
          <w:rFonts w:asciiTheme="minorHAnsi" w:hAnsiTheme="minorHAnsi" w:cstheme="minorHAnsi"/>
          <w:color w:val="002060"/>
        </w:rPr>
        <w:t xml:space="preserve">Osoby uczestniczące w rezydencji </w:t>
      </w:r>
      <w:r w:rsidR="00073716" w:rsidRPr="00071E56">
        <w:rPr>
          <w:rFonts w:asciiTheme="minorHAnsi" w:hAnsiTheme="minorHAnsi" w:cstheme="minorHAnsi"/>
          <w:color w:val="002060"/>
        </w:rPr>
        <w:t>wyrażają nieodpłatnie zgodę oraz udziela nieodpłatnej, nieograniczonej w czasie licencji na fotograficzną rejestrację wizerunku oraz przebiegu rezydencji w tym prób generalnych, a także na publikację zdjęć poprzez ich utrwalanie i zwielokrotnianie dostępnymi technicznie metodami, wykorzystanie fotografii w celach informacyjnych, promocyjnych lub innych związanych z działalnością statutową Klubu, w tym poprzez prezentowanie ich w wydawnictwach Klubu lub na jego stronie internetowej, gdzie będą one publicznie udostępnione w taki sposób, aby każdy mógł mieć do nich dostęp w miejscu i w czasie przez siebie wybranym.</w:t>
      </w:r>
    </w:p>
    <w:p w14:paraId="6CE4AA2B" w14:textId="7EFB8292" w:rsidR="00073716" w:rsidRPr="00071E56" w:rsidRDefault="00526CB9" w:rsidP="00073716">
      <w:pPr>
        <w:pStyle w:val="Bezodstpw"/>
        <w:numPr>
          <w:ilvl w:val="0"/>
          <w:numId w:val="9"/>
        </w:numPr>
        <w:jc w:val="both"/>
        <w:rPr>
          <w:rFonts w:asciiTheme="minorHAnsi" w:hAnsiTheme="minorHAnsi" w:cstheme="minorHAnsi"/>
          <w:color w:val="002060"/>
        </w:rPr>
      </w:pPr>
      <w:r w:rsidRPr="00071E56">
        <w:rPr>
          <w:rFonts w:asciiTheme="minorHAnsi" w:hAnsiTheme="minorHAnsi" w:cstheme="minorHAnsi"/>
          <w:color w:val="002060"/>
        </w:rPr>
        <w:t>Osobom uczestniczącym w rezydencji</w:t>
      </w:r>
      <w:r w:rsidR="00073716" w:rsidRPr="00071E56">
        <w:rPr>
          <w:rFonts w:asciiTheme="minorHAnsi" w:eastAsia="Times New Roman" w:hAnsiTheme="minorHAnsi" w:cstheme="minorHAnsi"/>
          <w:bCs/>
          <w:color w:val="002060"/>
        </w:rPr>
        <w:t>, któr</w:t>
      </w:r>
      <w:r w:rsidRPr="00071E56">
        <w:rPr>
          <w:rFonts w:asciiTheme="minorHAnsi" w:eastAsia="Times New Roman" w:hAnsiTheme="minorHAnsi" w:cstheme="minorHAnsi"/>
          <w:bCs/>
          <w:color w:val="002060"/>
        </w:rPr>
        <w:t>e</w:t>
      </w:r>
      <w:r w:rsidR="00073716" w:rsidRPr="00071E56">
        <w:rPr>
          <w:rFonts w:asciiTheme="minorHAnsi" w:eastAsia="Times New Roman" w:hAnsiTheme="minorHAnsi" w:cstheme="minorHAnsi"/>
          <w:bCs/>
          <w:color w:val="002060"/>
        </w:rPr>
        <w:t xml:space="preserve"> nie stawią się </w:t>
      </w:r>
      <w:r w:rsidRPr="00071E56">
        <w:rPr>
          <w:rFonts w:asciiTheme="minorHAnsi" w:eastAsia="Times New Roman" w:hAnsiTheme="minorHAnsi" w:cstheme="minorHAnsi"/>
          <w:bCs/>
          <w:color w:val="002060"/>
        </w:rPr>
        <w:t xml:space="preserve">pierwszego </w:t>
      </w:r>
      <w:r w:rsidR="00073716" w:rsidRPr="00071E56">
        <w:rPr>
          <w:rFonts w:asciiTheme="minorHAnsi" w:eastAsia="Times New Roman" w:hAnsiTheme="minorHAnsi" w:cstheme="minorHAnsi"/>
          <w:bCs/>
          <w:color w:val="002060"/>
        </w:rPr>
        <w:t xml:space="preserve">dnia na coaching, honorarium zostanie pomniejszone o dniówkę kwoty przypadającej na osobę (z wyjątkiem nieusprawiedliwionej obecności będącej wynikiem choroby udokumentowanej zwolnieniem lekarskim lub poważnym przypadkiem losowym). </w:t>
      </w:r>
    </w:p>
    <w:p w14:paraId="1B611C00" w14:textId="77777777" w:rsidR="00073716" w:rsidRPr="00071E56" w:rsidRDefault="00073716" w:rsidP="00073716">
      <w:pPr>
        <w:pStyle w:val="Bezodstpw"/>
        <w:ind w:left="1080"/>
        <w:jc w:val="both"/>
        <w:rPr>
          <w:rFonts w:asciiTheme="minorHAnsi" w:hAnsiTheme="minorHAnsi" w:cstheme="minorHAnsi"/>
          <w:color w:val="002060"/>
        </w:rPr>
      </w:pPr>
    </w:p>
    <w:p w14:paraId="777BE086" w14:textId="38AC330D" w:rsidR="00073716" w:rsidRPr="00071E56" w:rsidRDefault="00526CB9" w:rsidP="00AF3159">
      <w:pPr>
        <w:pStyle w:val="Bezodstpw"/>
        <w:numPr>
          <w:ilvl w:val="0"/>
          <w:numId w:val="25"/>
        </w:numPr>
        <w:jc w:val="both"/>
        <w:rPr>
          <w:rFonts w:asciiTheme="minorHAnsi" w:hAnsiTheme="minorHAnsi" w:cstheme="minorHAnsi"/>
          <w:color w:val="002060"/>
        </w:rPr>
      </w:pPr>
      <w:r w:rsidRPr="00071E56">
        <w:rPr>
          <w:rFonts w:asciiTheme="minorHAnsi" w:hAnsiTheme="minorHAnsi" w:cstheme="minorHAnsi"/>
          <w:color w:val="002060"/>
        </w:rPr>
        <w:t xml:space="preserve">Osoby uczestniczące w rezydencji </w:t>
      </w:r>
      <w:r w:rsidR="00073716" w:rsidRPr="00071E56">
        <w:rPr>
          <w:rFonts w:asciiTheme="minorHAnsi" w:hAnsiTheme="minorHAnsi" w:cstheme="minorHAnsi"/>
          <w:color w:val="002060"/>
        </w:rPr>
        <w:t xml:space="preserve"> zachowują pełne prawa autorskie do </w:t>
      </w:r>
      <w:r w:rsidR="00AF3159" w:rsidRPr="00071E56">
        <w:rPr>
          <w:rFonts w:asciiTheme="minorHAnsi" w:hAnsiTheme="minorHAnsi" w:cstheme="minorHAnsi"/>
          <w:color w:val="002060"/>
        </w:rPr>
        <w:t>spektaklu</w:t>
      </w:r>
      <w:r w:rsidR="00073716" w:rsidRPr="00071E56">
        <w:rPr>
          <w:rFonts w:asciiTheme="minorHAnsi" w:hAnsiTheme="minorHAnsi" w:cstheme="minorHAnsi"/>
          <w:color w:val="002060"/>
        </w:rPr>
        <w:t xml:space="preserve"> i swobodnego nim dysponowania po premierowym pokazie w Klubie Żak. </w:t>
      </w:r>
    </w:p>
    <w:p w14:paraId="66615B2E" w14:textId="77777777" w:rsidR="00073716" w:rsidRPr="00071E56" w:rsidRDefault="00073716" w:rsidP="00073716">
      <w:pPr>
        <w:pStyle w:val="Bezodstpw"/>
        <w:ind w:left="720"/>
        <w:jc w:val="both"/>
        <w:rPr>
          <w:rFonts w:asciiTheme="minorHAnsi" w:hAnsiTheme="minorHAnsi" w:cstheme="minorHAnsi"/>
          <w:color w:val="002060"/>
        </w:rPr>
      </w:pPr>
    </w:p>
    <w:p w14:paraId="3FF3E022" w14:textId="77777777" w:rsidR="00073716" w:rsidRPr="00071E56" w:rsidRDefault="00073716" w:rsidP="00AF3159">
      <w:pPr>
        <w:pStyle w:val="Bezodstpw"/>
        <w:numPr>
          <w:ilvl w:val="0"/>
          <w:numId w:val="25"/>
        </w:numPr>
        <w:jc w:val="both"/>
        <w:rPr>
          <w:rFonts w:asciiTheme="minorHAnsi" w:hAnsiTheme="minorHAnsi" w:cstheme="minorHAnsi"/>
          <w:color w:val="002060"/>
        </w:rPr>
      </w:pPr>
      <w:r w:rsidRPr="00071E56">
        <w:rPr>
          <w:rFonts w:asciiTheme="minorHAnsi" w:hAnsiTheme="minorHAnsi" w:cstheme="minorHAnsi"/>
          <w:color w:val="002060"/>
        </w:rPr>
        <w:t xml:space="preserve">Dalsze szczegóły realizacji projektu oraz wzajemnych zobowiązań zostaną ustalone w formie pisemnej umowy zawartej pomiędzy tancerzami a Klubem Żak po ogłoszeniu wyników konkursu. </w:t>
      </w:r>
    </w:p>
    <w:p w14:paraId="09EA4BD3" w14:textId="77777777" w:rsidR="00073716" w:rsidRPr="00071E56" w:rsidRDefault="00073716" w:rsidP="00073716">
      <w:pPr>
        <w:pStyle w:val="Bezodstpw"/>
        <w:jc w:val="both"/>
        <w:rPr>
          <w:rFonts w:asciiTheme="minorHAnsi" w:hAnsiTheme="minorHAnsi" w:cstheme="minorHAnsi"/>
          <w:color w:val="002060"/>
        </w:rPr>
      </w:pPr>
    </w:p>
    <w:p w14:paraId="7C6B9E76" w14:textId="77777777" w:rsidR="00073716" w:rsidRPr="00071E56" w:rsidRDefault="00073716" w:rsidP="00AF3159">
      <w:pPr>
        <w:pStyle w:val="Bezodstpw"/>
        <w:numPr>
          <w:ilvl w:val="0"/>
          <w:numId w:val="25"/>
        </w:numPr>
        <w:jc w:val="both"/>
        <w:rPr>
          <w:rFonts w:asciiTheme="minorHAnsi" w:hAnsiTheme="minorHAnsi" w:cstheme="minorHAnsi"/>
          <w:color w:val="002060"/>
        </w:rPr>
      </w:pPr>
      <w:r w:rsidRPr="00071E56">
        <w:rPr>
          <w:rFonts w:asciiTheme="minorHAnsi" w:hAnsiTheme="minorHAnsi" w:cstheme="minorHAnsi"/>
          <w:color w:val="002060"/>
        </w:rPr>
        <w:t xml:space="preserve">Warunki odstąpienia od realizacji projektu: </w:t>
      </w:r>
    </w:p>
    <w:p w14:paraId="47AB19A4" w14:textId="40F6F028" w:rsidR="00073716" w:rsidRPr="00071E56" w:rsidRDefault="00073716" w:rsidP="00AF3159">
      <w:pPr>
        <w:pStyle w:val="Bezodstpw"/>
        <w:numPr>
          <w:ilvl w:val="1"/>
          <w:numId w:val="25"/>
        </w:numPr>
        <w:ind w:left="1134" w:hanging="283"/>
        <w:jc w:val="both"/>
        <w:rPr>
          <w:rFonts w:asciiTheme="minorHAnsi" w:hAnsiTheme="minorHAnsi" w:cstheme="minorHAnsi"/>
          <w:color w:val="002060"/>
        </w:rPr>
      </w:pPr>
      <w:r w:rsidRPr="00071E56">
        <w:rPr>
          <w:rFonts w:asciiTheme="minorHAnsi" w:hAnsiTheme="minorHAnsi" w:cstheme="minorHAnsi"/>
          <w:color w:val="002060"/>
        </w:rPr>
        <w:t>jeżeli po ogłoszeniu wyników konkursu</w:t>
      </w:r>
      <w:r w:rsidR="00526CB9" w:rsidRPr="00071E56">
        <w:rPr>
          <w:rFonts w:asciiTheme="minorHAnsi" w:hAnsiTheme="minorHAnsi" w:cstheme="minorHAnsi"/>
          <w:color w:val="002060"/>
        </w:rPr>
        <w:t xml:space="preserve"> osoby uczestnicząca w rezydencji </w:t>
      </w:r>
      <w:r w:rsidRPr="00071E56">
        <w:rPr>
          <w:rFonts w:asciiTheme="minorHAnsi" w:hAnsiTheme="minorHAnsi" w:cstheme="minorHAnsi"/>
          <w:color w:val="002060"/>
        </w:rPr>
        <w:t>wycofa się z udziału w projekcie, Organizator może zaproponować realizację projektu na warunkach Konkursu kolejn</w:t>
      </w:r>
      <w:r w:rsidR="00526CB9" w:rsidRPr="00071E56">
        <w:rPr>
          <w:rFonts w:asciiTheme="minorHAnsi" w:hAnsiTheme="minorHAnsi" w:cstheme="minorHAnsi"/>
          <w:color w:val="002060"/>
        </w:rPr>
        <w:t>ej osobie</w:t>
      </w:r>
      <w:r w:rsidRPr="00071E56">
        <w:rPr>
          <w:rFonts w:asciiTheme="minorHAnsi" w:hAnsiTheme="minorHAnsi" w:cstheme="minorHAnsi"/>
          <w:color w:val="002060"/>
        </w:rPr>
        <w:t xml:space="preserve"> aplikujące</w:t>
      </w:r>
      <w:r w:rsidR="00526CB9" w:rsidRPr="00071E56">
        <w:rPr>
          <w:rFonts w:asciiTheme="minorHAnsi" w:hAnsiTheme="minorHAnsi" w:cstheme="minorHAnsi"/>
          <w:color w:val="002060"/>
        </w:rPr>
        <w:t>j</w:t>
      </w:r>
      <w:r w:rsidRPr="00071E56">
        <w:rPr>
          <w:rFonts w:asciiTheme="minorHAnsi" w:hAnsiTheme="minorHAnsi" w:cstheme="minorHAnsi"/>
          <w:color w:val="002060"/>
        </w:rPr>
        <w:t>, któr</w:t>
      </w:r>
      <w:r w:rsidR="00526CB9" w:rsidRPr="00071E56">
        <w:rPr>
          <w:rFonts w:asciiTheme="minorHAnsi" w:hAnsiTheme="minorHAnsi" w:cstheme="minorHAnsi"/>
          <w:color w:val="002060"/>
        </w:rPr>
        <w:t>ej</w:t>
      </w:r>
      <w:r w:rsidRPr="00071E56">
        <w:rPr>
          <w:rFonts w:asciiTheme="minorHAnsi" w:hAnsiTheme="minorHAnsi" w:cstheme="minorHAnsi"/>
          <w:color w:val="002060"/>
        </w:rPr>
        <w:t xml:space="preserve"> projekt otrzymał - w kolejności - największą liczbę punktów;</w:t>
      </w:r>
    </w:p>
    <w:p w14:paraId="0A037D53" w14:textId="240A9C25" w:rsidR="00073716" w:rsidRPr="00071E56" w:rsidRDefault="00073716" w:rsidP="00AF3159">
      <w:pPr>
        <w:pStyle w:val="Bezodstpw"/>
        <w:numPr>
          <w:ilvl w:val="1"/>
          <w:numId w:val="25"/>
        </w:numPr>
        <w:ind w:left="1134" w:hanging="283"/>
        <w:jc w:val="both"/>
        <w:rPr>
          <w:rFonts w:asciiTheme="minorHAnsi" w:hAnsiTheme="minorHAnsi" w:cstheme="minorHAnsi"/>
          <w:color w:val="002060"/>
        </w:rPr>
      </w:pPr>
      <w:r w:rsidRPr="00071E56">
        <w:rPr>
          <w:rFonts w:asciiTheme="minorHAnsi" w:hAnsiTheme="minorHAnsi" w:cstheme="minorHAnsi"/>
          <w:color w:val="002060"/>
        </w:rPr>
        <w:t xml:space="preserve">jeżeli projekt nie zostanie zrealizowany z winy </w:t>
      </w:r>
      <w:r w:rsidR="00526CB9" w:rsidRPr="00071E56">
        <w:rPr>
          <w:rFonts w:asciiTheme="minorHAnsi" w:hAnsiTheme="minorHAnsi" w:cstheme="minorHAnsi"/>
          <w:color w:val="002060"/>
        </w:rPr>
        <w:t>osoby uczestniczącej w</w:t>
      </w:r>
      <w:r w:rsidRPr="00071E56">
        <w:rPr>
          <w:rFonts w:asciiTheme="minorHAnsi" w:hAnsiTheme="minorHAnsi" w:cstheme="minorHAnsi"/>
          <w:color w:val="002060"/>
        </w:rPr>
        <w:t xml:space="preserve"> konkurs</w:t>
      </w:r>
      <w:r w:rsidR="00526CB9" w:rsidRPr="00071E56">
        <w:rPr>
          <w:rFonts w:asciiTheme="minorHAnsi" w:hAnsiTheme="minorHAnsi" w:cstheme="minorHAnsi"/>
          <w:color w:val="002060"/>
        </w:rPr>
        <w:t>ie</w:t>
      </w:r>
      <w:r w:rsidRPr="00071E56">
        <w:rPr>
          <w:rFonts w:asciiTheme="minorHAnsi" w:hAnsiTheme="minorHAnsi" w:cstheme="minorHAnsi"/>
          <w:color w:val="002060"/>
        </w:rPr>
        <w:t xml:space="preserve"> lub</w:t>
      </w:r>
      <w:r w:rsidR="00526CB9" w:rsidRPr="00071E56">
        <w:rPr>
          <w:rFonts w:asciiTheme="minorHAnsi" w:hAnsiTheme="minorHAnsi" w:cstheme="minorHAnsi"/>
          <w:color w:val="002060"/>
        </w:rPr>
        <w:t xml:space="preserve"> osoba uczestnicząca</w:t>
      </w:r>
      <w:r w:rsidRPr="00071E56">
        <w:rPr>
          <w:rFonts w:asciiTheme="minorHAnsi" w:hAnsiTheme="minorHAnsi" w:cstheme="minorHAnsi"/>
          <w:color w:val="002060"/>
        </w:rPr>
        <w:t xml:space="preserve"> nie stawi się na obowiązkowy coaching, o którym mowa w §1 niniejszego regulaminu, nie będzie miał</w:t>
      </w:r>
      <w:r w:rsidR="00526CB9" w:rsidRPr="00071E56">
        <w:rPr>
          <w:rFonts w:asciiTheme="minorHAnsi" w:hAnsiTheme="minorHAnsi" w:cstheme="minorHAnsi"/>
          <w:color w:val="002060"/>
        </w:rPr>
        <w:t>a</w:t>
      </w:r>
      <w:r w:rsidRPr="00071E56">
        <w:rPr>
          <w:rFonts w:asciiTheme="minorHAnsi" w:hAnsiTheme="minorHAnsi" w:cstheme="minorHAnsi"/>
          <w:color w:val="002060"/>
        </w:rPr>
        <w:t xml:space="preserve"> on</w:t>
      </w:r>
      <w:r w:rsidR="00526CB9" w:rsidRPr="00071E56">
        <w:rPr>
          <w:rFonts w:asciiTheme="minorHAnsi" w:hAnsiTheme="minorHAnsi" w:cstheme="minorHAnsi"/>
          <w:color w:val="002060"/>
        </w:rPr>
        <w:t>a</w:t>
      </w:r>
      <w:r w:rsidRPr="00071E56">
        <w:rPr>
          <w:rFonts w:asciiTheme="minorHAnsi" w:hAnsiTheme="minorHAnsi" w:cstheme="minorHAnsi"/>
          <w:color w:val="002060"/>
        </w:rPr>
        <w:t xml:space="preserve"> możliwości uczestnictwa w konkursach, projektach i programach Klubu Żak w następującym roku kalendarzowym;</w:t>
      </w:r>
    </w:p>
    <w:p w14:paraId="42EB9D56" w14:textId="77777777" w:rsidR="00073716" w:rsidRPr="00071E56" w:rsidRDefault="00073716" w:rsidP="00AF3159">
      <w:pPr>
        <w:numPr>
          <w:ilvl w:val="1"/>
          <w:numId w:val="25"/>
        </w:numPr>
        <w:spacing w:after="0" w:line="240" w:lineRule="auto"/>
        <w:ind w:left="1134" w:hanging="283"/>
        <w:jc w:val="both"/>
        <w:rPr>
          <w:rFonts w:asciiTheme="minorHAnsi" w:hAnsiTheme="minorHAnsi" w:cstheme="minorHAnsi"/>
          <w:color w:val="002060"/>
        </w:rPr>
      </w:pPr>
      <w:r w:rsidRPr="00071E56">
        <w:rPr>
          <w:rFonts w:asciiTheme="minorHAnsi" w:hAnsiTheme="minorHAnsi" w:cstheme="minorHAnsi"/>
          <w:color w:val="002060"/>
        </w:rPr>
        <w:lastRenderedPageBreak/>
        <w:t xml:space="preserve">jeżeli nie dojdzie do realizacji projektu na skutek działania siły wyższej (nieprzewidywalne zdarzenie zewnętrzne, któremu żadna ze Stron nie mogła zapobiec) lub innych okoliczności całkowicie niezależnych od woli którejkolwiek ze Stron (w szczególności siłę wyższą stanowi choroba uczestnika udokumentowana zwolnieniem lekarskim) żadna ze Stron nie będzie ponosić odpowiedzialności wobec drugiej Strony. </w:t>
      </w:r>
    </w:p>
    <w:p w14:paraId="63FFD152" w14:textId="77777777" w:rsidR="00073716" w:rsidRPr="00071E56" w:rsidRDefault="00073716" w:rsidP="00073716">
      <w:pPr>
        <w:pStyle w:val="Akapitzlist"/>
        <w:spacing w:after="0"/>
        <w:ind w:left="0"/>
        <w:jc w:val="center"/>
        <w:rPr>
          <w:rFonts w:asciiTheme="minorHAnsi" w:hAnsiTheme="minorHAnsi" w:cstheme="minorHAnsi"/>
          <w:b/>
          <w:color w:val="002060"/>
        </w:rPr>
      </w:pPr>
    </w:p>
    <w:p w14:paraId="680E11E6" w14:textId="77777777" w:rsidR="00073716" w:rsidRPr="00071E56" w:rsidRDefault="00073716" w:rsidP="00073716">
      <w:pPr>
        <w:pStyle w:val="Akapitzlist"/>
        <w:spacing w:after="0"/>
        <w:ind w:left="0"/>
        <w:jc w:val="center"/>
        <w:rPr>
          <w:rFonts w:asciiTheme="minorHAnsi" w:hAnsiTheme="minorHAnsi" w:cstheme="minorHAnsi"/>
          <w:b/>
          <w:color w:val="002060"/>
        </w:rPr>
      </w:pPr>
      <w:r w:rsidRPr="00071E56">
        <w:rPr>
          <w:rFonts w:asciiTheme="minorHAnsi" w:hAnsiTheme="minorHAnsi" w:cstheme="minorHAnsi"/>
          <w:b/>
          <w:color w:val="002060"/>
        </w:rPr>
        <w:t>§ 5</w:t>
      </w:r>
    </w:p>
    <w:p w14:paraId="7ED19FF5" w14:textId="77777777" w:rsidR="00073716" w:rsidRPr="00071E56" w:rsidRDefault="00073716" w:rsidP="00073716">
      <w:pPr>
        <w:pStyle w:val="Nagwek1"/>
        <w:spacing w:line="276" w:lineRule="auto"/>
        <w:jc w:val="center"/>
        <w:rPr>
          <w:rFonts w:asciiTheme="minorHAnsi" w:hAnsiTheme="minorHAnsi" w:cstheme="minorHAnsi"/>
          <w:b/>
          <w:bCs/>
          <w:color w:val="002060"/>
          <w:sz w:val="22"/>
        </w:rPr>
      </w:pPr>
      <w:r w:rsidRPr="00071E56">
        <w:rPr>
          <w:rFonts w:asciiTheme="minorHAnsi" w:hAnsiTheme="minorHAnsi" w:cstheme="minorHAnsi"/>
          <w:b/>
          <w:bCs/>
          <w:color w:val="002060"/>
          <w:sz w:val="22"/>
        </w:rPr>
        <w:t>Postanowienia końcowe</w:t>
      </w:r>
    </w:p>
    <w:p w14:paraId="4AF2806D" w14:textId="77777777" w:rsidR="00073716" w:rsidRPr="00071E56" w:rsidRDefault="00073716" w:rsidP="00073716">
      <w:pPr>
        <w:pStyle w:val="Bezodstpw"/>
        <w:ind w:left="720"/>
        <w:jc w:val="both"/>
        <w:rPr>
          <w:rFonts w:asciiTheme="minorHAnsi" w:hAnsiTheme="minorHAnsi" w:cstheme="minorHAnsi"/>
          <w:color w:val="002060"/>
        </w:rPr>
      </w:pPr>
    </w:p>
    <w:p w14:paraId="5435AA57" w14:textId="77777777" w:rsidR="00073716" w:rsidRPr="00071E56" w:rsidRDefault="00073716" w:rsidP="00073716">
      <w:pPr>
        <w:pStyle w:val="Bezodstpw"/>
        <w:numPr>
          <w:ilvl w:val="0"/>
          <w:numId w:val="13"/>
        </w:numPr>
        <w:contextualSpacing/>
        <w:jc w:val="both"/>
        <w:rPr>
          <w:rFonts w:asciiTheme="minorHAnsi" w:hAnsiTheme="minorHAnsi" w:cstheme="minorHAnsi"/>
          <w:color w:val="002060"/>
        </w:rPr>
      </w:pPr>
      <w:r w:rsidRPr="00071E56">
        <w:rPr>
          <w:rFonts w:asciiTheme="minorHAnsi" w:hAnsiTheme="minorHAnsi" w:cstheme="minorHAnsi"/>
          <w:color w:val="002060"/>
        </w:rPr>
        <w:t>Wysłanie zgłoszenia konkursowego jest równoznaczne z zaakceptowaniem przez aplikującego warunków Konkursu i niniejszego regulaminu.</w:t>
      </w:r>
    </w:p>
    <w:p w14:paraId="29D4B628" w14:textId="77777777" w:rsidR="00073716" w:rsidRPr="00071E56" w:rsidRDefault="00073716" w:rsidP="00073716">
      <w:pPr>
        <w:pStyle w:val="Bezodstpw"/>
        <w:ind w:left="720"/>
        <w:contextualSpacing/>
        <w:jc w:val="both"/>
        <w:rPr>
          <w:rFonts w:asciiTheme="minorHAnsi" w:hAnsiTheme="minorHAnsi" w:cstheme="minorHAnsi"/>
          <w:color w:val="002060"/>
        </w:rPr>
      </w:pPr>
    </w:p>
    <w:p w14:paraId="605CDB3F" w14:textId="70462D61" w:rsidR="00073716" w:rsidRPr="00071E56" w:rsidRDefault="00073716" w:rsidP="00073716">
      <w:pPr>
        <w:pStyle w:val="Bezodstpw"/>
        <w:numPr>
          <w:ilvl w:val="0"/>
          <w:numId w:val="13"/>
        </w:numPr>
        <w:contextualSpacing/>
        <w:jc w:val="both"/>
        <w:rPr>
          <w:rFonts w:asciiTheme="minorHAnsi" w:hAnsiTheme="minorHAnsi" w:cstheme="minorHAnsi"/>
          <w:color w:val="002060"/>
        </w:rPr>
      </w:pPr>
      <w:r w:rsidRPr="00071E56">
        <w:rPr>
          <w:rFonts w:asciiTheme="minorHAnsi" w:hAnsiTheme="minorHAnsi" w:cstheme="minorHAnsi"/>
          <w:color w:val="002060"/>
        </w:rPr>
        <w:t xml:space="preserve">Rejestracja </w:t>
      </w:r>
      <w:r w:rsidR="00526CB9" w:rsidRPr="00071E56">
        <w:rPr>
          <w:rFonts w:asciiTheme="minorHAnsi" w:hAnsiTheme="minorHAnsi" w:cstheme="minorHAnsi"/>
          <w:color w:val="002060"/>
        </w:rPr>
        <w:t>–</w:t>
      </w:r>
      <w:r w:rsidRPr="00071E56">
        <w:rPr>
          <w:rFonts w:asciiTheme="minorHAnsi" w:hAnsiTheme="minorHAnsi" w:cstheme="minorHAnsi"/>
          <w:color w:val="002060"/>
        </w:rPr>
        <w:t xml:space="preserve"> zgłoszenie do udziału w Konkursie jest jednoznaczne z wyrażeniem zgody na przetwarzanie danych osobowych </w:t>
      </w:r>
      <w:r w:rsidR="00526CB9" w:rsidRPr="00071E56">
        <w:rPr>
          <w:rFonts w:asciiTheme="minorHAnsi" w:hAnsiTheme="minorHAnsi" w:cstheme="minorHAnsi"/>
          <w:color w:val="002060"/>
        </w:rPr>
        <w:t xml:space="preserve">osoby uczestniczące w konkursie </w:t>
      </w:r>
      <w:r w:rsidRPr="00071E56">
        <w:rPr>
          <w:rFonts w:asciiTheme="minorHAnsi" w:hAnsiTheme="minorHAnsi" w:cstheme="minorHAnsi"/>
          <w:color w:val="002060"/>
        </w:rPr>
        <w:t>dla celów związanych ze zorganizowaniem i przeprowadzeniem Konkursu i projektu. Odpowiednia zgoda wraz z realizacją prawa do informacji jest zamieszczona w formularzu zgłoszenia i na stronie internetowej Organizatora.</w:t>
      </w:r>
    </w:p>
    <w:p w14:paraId="5A8C0F3B" w14:textId="77777777" w:rsidR="00073716" w:rsidRPr="00071E56" w:rsidRDefault="00073716" w:rsidP="00073716">
      <w:pPr>
        <w:pStyle w:val="Bezodstpw"/>
        <w:contextualSpacing/>
        <w:jc w:val="both"/>
        <w:rPr>
          <w:rFonts w:asciiTheme="minorHAnsi" w:hAnsiTheme="minorHAnsi" w:cstheme="minorHAnsi"/>
          <w:color w:val="002060"/>
        </w:rPr>
      </w:pPr>
    </w:p>
    <w:p w14:paraId="4A311FA0" w14:textId="0C7973A1" w:rsidR="00073716" w:rsidRPr="00071E56" w:rsidRDefault="00073716" w:rsidP="00073716">
      <w:pPr>
        <w:pStyle w:val="Bezodstpw"/>
        <w:numPr>
          <w:ilvl w:val="0"/>
          <w:numId w:val="13"/>
        </w:numPr>
        <w:contextualSpacing/>
        <w:jc w:val="both"/>
        <w:rPr>
          <w:rFonts w:asciiTheme="minorHAnsi" w:hAnsiTheme="minorHAnsi" w:cstheme="minorHAnsi"/>
          <w:color w:val="002060"/>
        </w:rPr>
      </w:pPr>
      <w:r w:rsidRPr="00071E56">
        <w:rPr>
          <w:rFonts w:asciiTheme="minorHAnsi" w:eastAsia="Times New Roman" w:hAnsiTheme="minorHAnsi" w:cstheme="minorHAnsi"/>
          <w:color w:val="002060"/>
        </w:rPr>
        <w:t xml:space="preserve">Podanie danych osobowych przez </w:t>
      </w:r>
      <w:r w:rsidR="00526CB9" w:rsidRPr="00071E56">
        <w:rPr>
          <w:rFonts w:asciiTheme="minorHAnsi" w:eastAsia="Times New Roman" w:hAnsiTheme="minorHAnsi" w:cstheme="minorHAnsi"/>
          <w:color w:val="002060"/>
        </w:rPr>
        <w:t xml:space="preserve">osoby uczestniczące w konkursie </w:t>
      </w:r>
      <w:r w:rsidRPr="00071E56">
        <w:rPr>
          <w:rFonts w:asciiTheme="minorHAnsi" w:eastAsia="Times New Roman" w:hAnsiTheme="minorHAnsi" w:cstheme="minorHAnsi"/>
          <w:color w:val="002060"/>
        </w:rPr>
        <w:t>jest dobrowolne, jednakże brak zgody na ich przetwarzanie we wskazanym celu powoduje brak możliwości wzięcia udziału w Konkursie.</w:t>
      </w:r>
    </w:p>
    <w:p w14:paraId="59972B1E" w14:textId="77777777" w:rsidR="00073716" w:rsidRPr="00071E56" w:rsidRDefault="00073716" w:rsidP="00073716">
      <w:pPr>
        <w:pStyle w:val="Bezodstpw"/>
        <w:contextualSpacing/>
        <w:jc w:val="both"/>
        <w:rPr>
          <w:rFonts w:asciiTheme="minorHAnsi" w:hAnsiTheme="minorHAnsi" w:cstheme="minorHAnsi"/>
          <w:color w:val="002060"/>
        </w:rPr>
      </w:pPr>
    </w:p>
    <w:p w14:paraId="175E109E" w14:textId="1F1348A3" w:rsidR="00073716" w:rsidRPr="00071E56" w:rsidRDefault="00073716" w:rsidP="00073716">
      <w:pPr>
        <w:pStyle w:val="Bezodstpw"/>
        <w:numPr>
          <w:ilvl w:val="0"/>
          <w:numId w:val="13"/>
        </w:numPr>
        <w:contextualSpacing/>
        <w:jc w:val="both"/>
        <w:rPr>
          <w:rFonts w:asciiTheme="minorHAnsi" w:hAnsiTheme="minorHAnsi" w:cstheme="minorHAnsi"/>
          <w:color w:val="002060"/>
        </w:rPr>
      </w:pPr>
      <w:r w:rsidRPr="00071E56">
        <w:rPr>
          <w:rFonts w:asciiTheme="minorHAnsi" w:hAnsiTheme="minorHAnsi" w:cstheme="minorHAnsi"/>
          <w:color w:val="002060"/>
        </w:rPr>
        <w:t xml:space="preserve">Organizator zastrzega sobie prawo do opublikowania imienia, nazwiska, wizerunku i informacji o </w:t>
      </w:r>
      <w:r w:rsidR="00526CB9" w:rsidRPr="00071E56">
        <w:rPr>
          <w:rFonts w:asciiTheme="minorHAnsi" w:hAnsiTheme="minorHAnsi" w:cstheme="minorHAnsi"/>
          <w:color w:val="002060"/>
        </w:rPr>
        <w:t xml:space="preserve">osobach uczestniczących </w:t>
      </w:r>
      <w:r w:rsidRPr="00071E56">
        <w:rPr>
          <w:rFonts w:asciiTheme="minorHAnsi" w:hAnsiTheme="minorHAnsi" w:cstheme="minorHAnsi"/>
          <w:color w:val="002060"/>
        </w:rPr>
        <w:t xml:space="preserve">oraz umieszczania tych informacji w materiałach informacyjnych i reklamowych Organizatora, w tym w publikacjach Organizatora oraz na prowadzonych przez niego stronach internetowych lub profilach informacyjnych. </w:t>
      </w:r>
    </w:p>
    <w:p w14:paraId="0EB03466" w14:textId="77777777" w:rsidR="00073716" w:rsidRPr="00071E56" w:rsidRDefault="00073716" w:rsidP="00073716">
      <w:pPr>
        <w:pStyle w:val="Bezodstpw"/>
        <w:contextualSpacing/>
        <w:jc w:val="both"/>
        <w:rPr>
          <w:rFonts w:asciiTheme="minorHAnsi" w:hAnsiTheme="minorHAnsi" w:cstheme="minorHAnsi"/>
          <w:color w:val="002060"/>
        </w:rPr>
      </w:pPr>
    </w:p>
    <w:p w14:paraId="18D6ECF9" w14:textId="42743B44" w:rsidR="00073716" w:rsidRPr="00071E56" w:rsidRDefault="00073716" w:rsidP="00073716">
      <w:pPr>
        <w:pStyle w:val="Bezodstpw"/>
        <w:numPr>
          <w:ilvl w:val="0"/>
          <w:numId w:val="13"/>
        </w:numPr>
        <w:jc w:val="both"/>
        <w:rPr>
          <w:rFonts w:asciiTheme="minorHAnsi" w:hAnsiTheme="minorHAnsi" w:cstheme="minorHAnsi"/>
          <w:color w:val="002060"/>
        </w:rPr>
      </w:pPr>
      <w:r w:rsidRPr="00071E56">
        <w:rPr>
          <w:rFonts w:asciiTheme="minorHAnsi" w:hAnsiTheme="minorHAnsi" w:cstheme="minorHAnsi"/>
          <w:color w:val="002060"/>
        </w:rPr>
        <w:t>We wszystkich sprawach nieuregulowanych w regulaminie decyzje podejmuje Dyrektor</w:t>
      </w:r>
      <w:r w:rsidR="00526CB9" w:rsidRPr="00071E56">
        <w:rPr>
          <w:rFonts w:asciiTheme="minorHAnsi" w:hAnsiTheme="minorHAnsi" w:cstheme="minorHAnsi"/>
          <w:color w:val="002060"/>
        </w:rPr>
        <w:t>ka</w:t>
      </w:r>
      <w:r w:rsidRPr="00071E56">
        <w:rPr>
          <w:rFonts w:asciiTheme="minorHAnsi" w:hAnsiTheme="minorHAnsi" w:cstheme="minorHAnsi"/>
          <w:color w:val="002060"/>
        </w:rPr>
        <w:t xml:space="preserve"> Organizatora.</w:t>
      </w:r>
    </w:p>
    <w:p w14:paraId="084DBD9D" w14:textId="77777777" w:rsidR="00073716" w:rsidRPr="00071E56" w:rsidRDefault="00073716" w:rsidP="00073716">
      <w:pPr>
        <w:pStyle w:val="Bezodstpw"/>
        <w:jc w:val="both"/>
        <w:rPr>
          <w:rFonts w:asciiTheme="minorHAnsi" w:hAnsiTheme="minorHAnsi" w:cstheme="minorHAnsi"/>
          <w:color w:val="002060"/>
        </w:rPr>
      </w:pPr>
    </w:p>
    <w:p w14:paraId="296FE982" w14:textId="77777777" w:rsidR="00073716" w:rsidRPr="00071E56" w:rsidRDefault="00073716" w:rsidP="00073716">
      <w:pPr>
        <w:pStyle w:val="Bezodstpw"/>
        <w:numPr>
          <w:ilvl w:val="0"/>
          <w:numId w:val="13"/>
        </w:numPr>
        <w:contextualSpacing/>
        <w:jc w:val="both"/>
        <w:rPr>
          <w:rFonts w:asciiTheme="minorHAnsi" w:hAnsiTheme="minorHAnsi" w:cstheme="minorHAnsi"/>
          <w:color w:val="002060"/>
        </w:rPr>
      </w:pPr>
      <w:r w:rsidRPr="00071E56">
        <w:rPr>
          <w:rFonts w:asciiTheme="minorHAnsi" w:eastAsia="Cambria" w:hAnsiTheme="minorHAnsi" w:cstheme="minorHAnsi"/>
          <w:color w:val="002060"/>
        </w:rPr>
        <w:t>Organizator nie odpowiada za konsekwencje podania nieprawidłowych danych w złożonych zgłoszeniach.</w:t>
      </w:r>
    </w:p>
    <w:p w14:paraId="455DDFEA" w14:textId="77777777" w:rsidR="00073716" w:rsidRPr="00071E56" w:rsidRDefault="00073716" w:rsidP="00073716">
      <w:pPr>
        <w:pStyle w:val="Bezodstpw"/>
        <w:contextualSpacing/>
        <w:jc w:val="both"/>
        <w:rPr>
          <w:rFonts w:asciiTheme="minorHAnsi" w:hAnsiTheme="minorHAnsi" w:cstheme="minorHAnsi"/>
          <w:color w:val="002060"/>
        </w:rPr>
      </w:pPr>
    </w:p>
    <w:p w14:paraId="3D63FCFC" w14:textId="77777777" w:rsidR="00073716" w:rsidRPr="00071E56" w:rsidRDefault="00073716" w:rsidP="00073716">
      <w:pPr>
        <w:pStyle w:val="Bezodstpw"/>
        <w:numPr>
          <w:ilvl w:val="0"/>
          <w:numId w:val="13"/>
        </w:numPr>
        <w:contextualSpacing/>
        <w:jc w:val="both"/>
        <w:rPr>
          <w:rFonts w:asciiTheme="minorHAnsi" w:hAnsiTheme="minorHAnsi" w:cstheme="minorHAnsi"/>
          <w:color w:val="002060"/>
        </w:rPr>
      </w:pPr>
      <w:r w:rsidRPr="00071E56">
        <w:rPr>
          <w:rFonts w:asciiTheme="minorHAnsi" w:hAnsiTheme="minorHAnsi" w:cstheme="minorHAnsi"/>
          <w:color w:val="002060"/>
        </w:rPr>
        <w:t xml:space="preserve">Organizator zastrzega sobie prawo zmian w regulaminie w czasie trwania konkursu i zobowiązuje się do natychmiastowego opublikowania zmienionego regulaminu w miejscach, w których uprzednio opublikował regulamin konkursu. </w:t>
      </w:r>
    </w:p>
    <w:p w14:paraId="3FED1561" w14:textId="77777777" w:rsidR="00073716" w:rsidRPr="00071E56" w:rsidRDefault="00073716" w:rsidP="00073716">
      <w:pPr>
        <w:pStyle w:val="Bezodstpw"/>
        <w:contextualSpacing/>
        <w:jc w:val="both"/>
        <w:rPr>
          <w:rFonts w:asciiTheme="minorHAnsi" w:hAnsiTheme="minorHAnsi" w:cstheme="minorHAnsi"/>
          <w:color w:val="002060"/>
        </w:rPr>
      </w:pPr>
    </w:p>
    <w:p w14:paraId="055A0F2C" w14:textId="77777777" w:rsidR="00073716" w:rsidRPr="00071E56" w:rsidRDefault="00073716" w:rsidP="00073716">
      <w:pPr>
        <w:pStyle w:val="Bezodstpw"/>
        <w:numPr>
          <w:ilvl w:val="0"/>
          <w:numId w:val="13"/>
        </w:numPr>
        <w:contextualSpacing/>
        <w:jc w:val="both"/>
        <w:rPr>
          <w:rFonts w:asciiTheme="minorHAnsi" w:hAnsiTheme="minorHAnsi" w:cstheme="minorHAnsi"/>
          <w:color w:val="002060"/>
        </w:rPr>
      </w:pPr>
      <w:r w:rsidRPr="00071E56">
        <w:rPr>
          <w:rFonts w:asciiTheme="minorHAnsi" w:hAnsiTheme="minorHAnsi" w:cstheme="minorHAnsi"/>
          <w:color w:val="002060"/>
        </w:rPr>
        <w:t>Organizator zastrzega sobie prawo do zmiany zasad realizacji Konkursu, zakończenia lub przerwania realizacji Konkursu w każdym czasie bez podania przyczyny.</w:t>
      </w:r>
    </w:p>
    <w:p w14:paraId="3EA97E37" w14:textId="77777777" w:rsidR="00AE4FA4" w:rsidRPr="00071E56" w:rsidRDefault="00AE4FA4" w:rsidP="00AE4FA4">
      <w:pPr>
        <w:pStyle w:val="Akapitzlist"/>
        <w:rPr>
          <w:rFonts w:asciiTheme="minorHAnsi" w:hAnsiTheme="minorHAnsi" w:cstheme="minorHAnsi"/>
          <w:color w:val="002060"/>
        </w:rPr>
      </w:pPr>
    </w:p>
    <w:p w14:paraId="770B01E1" w14:textId="3E52CEB7" w:rsidR="00AE4FA4" w:rsidRPr="00071E56" w:rsidRDefault="00AE4FA4" w:rsidP="00AE4FA4">
      <w:pPr>
        <w:pStyle w:val="Akapitzlist"/>
        <w:spacing w:after="0" w:line="240" w:lineRule="auto"/>
        <w:ind w:left="0"/>
        <w:jc w:val="center"/>
        <w:rPr>
          <w:rFonts w:asciiTheme="minorHAnsi" w:hAnsiTheme="minorHAnsi" w:cstheme="minorHAnsi"/>
          <w:b/>
          <w:color w:val="002060"/>
        </w:rPr>
      </w:pPr>
      <w:r w:rsidRPr="00071E56">
        <w:rPr>
          <w:rFonts w:asciiTheme="minorHAnsi" w:hAnsiTheme="minorHAnsi" w:cstheme="minorHAnsi"/>
          <w:b/>
          <w:color w:val="002060"/>
        </w:rPr>
        <w:t>§ 6</w:t>
      </w:r>
    </w:p>
    <w:p w14:paraId="35E7CB15" w14:textId="48CE5964" w:rsidR="00AE4FA4" w:rsidRPr="00071E56" w:rsidRDefault="00AE4FA4" w:rsidP="00AE4FA4">
      <w:pPr>
        <w:pStyle w:val="Akapitzlist"/>
        <w:spacing w:after="0" w:line="240" w:lineRule="auto"/>
        <w:ind w:left="0"/>
        <w:jc w:val="center"/>
        <w:rPr>
          <w:rFonts w:asciiTheme="minorHAnsi" w:hAnsiTheme="minorHAnsi" w:cstheme="minorHAnsi"/>
          <w:b/>
          <w:color w:val="002060"/>
        </w:rPr>
      </w:pPr>
      <w:r w:rsidRPr="00071E56">
        <w:rPr>
          <w:rFonts w:asciiTheme="minorHAnsi" w:hAnsiTheme="minorHAnsi" w:cstheme="minorHAnsi"/>
          <w:b/>
          <w:color w:val="002060"/>
        </w:rPr>
        <w:t>Klauzula informacyjna</w:t>
      </w:r>
    </w:p>
    <w:p w14:paraId="7F08DE27" w14:textId="77777777" w:rsidR="00AE4FA4" w:rsidRPr="00071E56" w:rsidRDefault="00AE4FA4" w:rsidP="00AE4FA4">
      <w:pPr>
        <w:pStyle w:val="Akapitzlist"/>
        <w:spacing w:after="0" w:line="240" w:lineRule="auto"/>
        <w:ind w:left="0"/>
        <w:jc w:val="center"/>
        <w:rPr>
          <w:rFonts w:asciiTheme="minorHAnsi" w:hAnsiTheme="minorHAnsi" w:cstheme="minorHAnsi"/>
          <w:b/>
          <w:color w:val="002060"/>
        </w:rPr>
      </w:pPr>
    </w:p>
    <w:p w14:paraId="03ADFF18" w14:textId="5CA496A2" w:rsidR="00AE4FA4" w:rsidRDefault="00AE4FA4" w:rsidP="00AE4FA4">
      <w:pPr>
        <w:pStyle w:val="Akapitzlist"/>
        <w:numPr>
          <w:ilvl w:val="1"/>
          <w:numId w:val="17"/>
        </w:numPr>
        <w:spacing w:after="0" w:line="240" w:lineRule="auto"/>
        <w:jc w:val="both"/>
        <w:rPr>
          <w:rFonts w:asciiTheme="minorHAnsi" w:hAnsiTheme="minorHAnsi" w:cstheme="minorHAnsi"/>
          <w:bCs/>
          <w:color w:val="002060"/>
        </w:rPr>
      </w:pPr>
      <w:r w:rsidRPr="00071E56">
        <w:rPr>
          <w:rFonts w:asciiTheme="minorHAnsi" w:hAnsiTheme="minorHAnsi" w:cstheme="minorHAnsi"/>
          <w:bCs/>
          <w:color w:val="002060"/>
        </w:rPr>
        <w:t xml:space="preserve">Organizator konkursu </w:t>
      </w:r>
      <w:r w:rsidR="00615C29" w:rsidRPr="00071E56">
        <w:rPr>
          <w:rFonts w:asciiTheme="minorHAnsi" w:hAnsiTheme="minorHAnsi" w:cstheme="minorHAnsi"/>
          <w:b/>
          <w:bCs/>
          <w:color w:val="002060"/>
        </w:rPr>
        <w:t xml:space="preserve">Rezydencja / Premiera 2025 </w:t>
      </w:r>
      <w:r w:rsidRPr="00071E56">
        <w:rPr>
          <w:rFonts w:asciiTheme="minorHAnsi" w:hAnsiTheme="minorHAnsi" w:cstheme="minorHAnsi"/>
          <w:bCs/>
          <w:color w:val="002060"/>
        </w:rPr>
        <w:t>na podstawie przepisów dotyczących ochrony danych osobowych informuje, że Administratorem Danych Osobowych w stosunku do danych osobowych Uczestnika konkursu przekazanych w celu rozstrzygnięcia konkursu jest: Klub Żak, miejska instytucja kultury – z siedzibą w Gdańsku 80-244, ul. Grunwaldzka 195/197 NIP: 583-000-47-39</w:t>
      </w:r>
    </w:p>
    <w:p w14:paraId="216A5D1D" w14:textId="77777777" w:rsidR="00AC756C" w:rsidRPr="00071E56" w:rsidRDefault="00AC756C" w:rsidP="00AC756C">
      <w:pPr>
        <w:pStyle w:val="Akapitzlist"/>
        <w:spacing w:after="0" w:line="240" w:lineRule="auto"/>
        <w:jc w:val="both"/>
        <w:rPr>
          <w:rFonts w:asciiTheme="minorHAnsi" w:hAnsiTheme="minorHAnsi" w:cstheme="minorHAnsi"/>
          <w:bCs/>
          <w:color w:val="002060"/>
        </w:rPr>
      </w:pPr>
    </w:p>
    <w:p w14:paraId="35AE94E3" w14:textId="1D8657DA" w:rsidR="00415035" w:rsidRDefault="00AE4FA4" w:rsidP="00415035">
      <w:pPr>
        <w:pStyle w:val="Akapitzlist"/>
        <w:numPr>
          <w:ilvl w:val="0"/>
          <w:numId w:val="17"/>
        </w:numPr>
        <w:spacing w:after="0" w:line="240" w:lineRule="auto"/>
        <w:jc w:val="both"/>
        <w:rPr>
          <w:rFonts w:asciiTheme="minorHAnsi" w:hAnsiTheme="minorHAnsi" w:cstheme="minorHAnsi"/>
          <w:bCs/>
          <w:color w:val="002060"/>
        </w:rPr>
      </w:pPr>
      <w:r w:rsidRPr="00071E56">
        <w:rPr>
          <w:rFonts w:asciiTheme="minorHAnsi" w:hAnsiTheme="minorHAnsi" w:cstheme="minorHAnsi"/>
          <w:bCs/>
          <w:color w:val="002060"/>
        </w:rPr>
        <w:t xml:space="preserve">Dane osobowe </w:t>
      </w:r>
      <w:r w:rsidR="00615C29" w:rsidRPr="00071E56">
        <w:rPr>
          <w:rFonts w:asciiTheme="minorHAnsi" w:hAnsiTheme="minorHAnsi" w:cstheme="minorHAnsi"/>
          <w:bCs/>
          <w:color w:val="002060"/>
        </w:rPr>
        <w:t xml:space="preserve">osoby uczestniczącej w </w:t>
      </w:r>
      <w:r w:rsidRPr="00071E56">
        <w:rPr>
          <w:rFonts w:asciiTheme="minorHAnsi" w:hAnsiTheme="minorHAnsi" w:cstheme="minorHAnsi"/>
          <w:bCs/>
          <w:color w:val="002060"/>
        </w:rPr>
        <w:t>konkurs</w:t>
      </w:r>
      <w:r w:rsidR="00615C29" w:rsidRPr="00071E56">
        <w:rPr>
          <w:rFonts w:asciiTheme="minorHAnsi" w:hAnsiTheme="minorHAnsi" w:cstheme="minorHAnsi"/>
          <w:bCs/>
          <w:color w:val="002060"/>
        </w:rPr>
        <w:t>ie</w:t>
      </w:r>
      <w:r w:rsidRPr="00071E56">
        <w:rPr>
          <w:rFonts w:asciiTheme="minorHAnsi" w:hAnsiTheme="minorHAnsi" w:cstheme="minorHAnsi"/>
          <w:bCs/>
          <w:color w:val="002060"/>
        </w:rPr>
        <w:t xml:space="preserve"> będą przetwarzane przez Organizatora konkursu </w:t>
      </w:r>
      <w:r w:rsidR="00615C29" w:rsidRPr="00071E56">
        <w:rPr>
          <w:rFonts w:asciiTheme="minorHAnsi" w:hAnsiTheme="minorHAnsi" w:cstheme="minorHAnsi"/>
          <w:b/>
          <w:bCs/>
          <w:color w:val="002060"/>
        </w:rPr>
        <w:t xml:space="preserve">Rezydencja / Premiera 2025 </w:t>
      </w:r>
      <w:r w:rsidRPr="00071E56">
        <w:rPr>
          <w:rFonts w:asciiTheme="minorHAnsi" w:hAnsiTheme="minorHAnsi" w:cstheme="minorHAnsi"/>
          <w:bCs/>
          <w:color w:val="002060"/>
        </w:rPr>
        <w:t xml:space="preserve">w celu rozstrzygnięcia konkursu, wypełnienia </w:t>
      </w:r>
      <w:r w:rsidRPr="00071E56">
        <w:rPr>
          <w:rFonts w:asciiTheme="minorHAnsi" w:hAnsiTheme="minorHAnsi" w:cstheme="minorHAnsi"/>
          <w:bCs/>
          <w:color w:val="002060"/>
        </w:rPr>
        <w:lastRenderedPageBreak/>
        <w:t xml:space="preserve">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 (GDPR - General Data </w:t>
      </w:r>
      <w:proofErr w:type="spellStart"/>
      <w:r w:rsidRPr="00071E56">
        <w:rPr>
          <w:rFonts w:asciiTheme="minorHAnsi" w:hAnsiTheme="minorHAnsi" w:cstheme="minorHAnsi"/>
          <w:bCs/>
          <w:color w:val="002060"/>
        </w:rPr>
        <w:t>Protection</w:t>
      </w:r>
      <w:proofErr w:type="spellEnd"/>
      <w:r w:rsidRPr="00071E56">
        <w:rPr>
          <w:rFonts w:asciiTheme="minorHAnsi" w:hAnsiTheme="minorHAnsi" w:cstheme="minorHAnsi"/>
          <w:bCs/>
          <w:color w:val="002060"/>
        </w:rPr>
        <w:t xml:space="preserve"> </w:t>
      </w:r>
      <w:proofErr w:type="spellStart"/>
      <w:r w:rsidRPr="00071E56">
        <w:rPr>
          <w:rFonts w:asciiTheme="minorHAnsi" w:hAnsiTheme="minorHAnsi" w:cstheme="minorHAnsi"/>
          <w:bCs/>
          <w:color w:val="002060"/>
        </w:rPr>
        <w:t>Regulation</w:t>
      </w:r>
      <w:proofErr w:type="spellEnd"/>
      <w:r w:rsidRPr="00071E56">
        <w:rPr>
          <w:rFonts w:asciiTheme="minorHAnsi" w:hAnsiTheme="minorHAnsi" w:cstheme="minorHAnsi"/>
          <w:bCs/>
          <w:color w:val="002060"/>
        </w:rPr>
        <w:t>).</w:t>
      </w:r>
    </w:p>
    <w:p w14:paraId="216E8085" w14:textId="77777777" w:rsidR="00AC756C" w:rsidRPr="00415035" w:rsidRDefault="00AC756C" w:rsidP="00AC756C">
      <w:pPr>
        <w:pStyle w:val="Akapitzlist"/>
        <w:spacing w:after="0" w:line="240" w:lineRule="auto"/>
        <w:ind w:left="786"/>
        <w:jc w:val="both"/>
        <w:rPr>
          <w:rFonts w:asciiTheme="minorHAnsi" w:hAnsiTheme="minorHAnsi" w:cstheme="minorHAnsi"/>
          <w:bCs/>
          <w:color w:val="002060"/>
        </w:rPr>
      </w:pPr>
    </w:p>
    <w:p w14:paraId="738A3575" w14:textId="4BC07AFC" w:rsidR="00AE4FA4" w:rsidRDefault="00AE4FA4" w:rsidP="00AE4FA4">
      <w:pPr>
        <w:pStyle w:val="Akapitzlist"/>
        <w:numPr>
          <w:ilvl w:val="0"/>
          <w:numId w:val="17"/>
        </w:numPr>
        <w:spacing w:after="0" w:line="240" w:lineRule="auto"/>
        <w:jc w:val="both"/>
        <w:rPr>
          <w:rFonts w:asciiTheme="minorHAnsi" w:hAnsiTheme="minorHAnsi" w:cstheme="minorHAnsi"/>
          <w:bCs/>
          <w:color w:val="002060"/>
        </w:rPr>
      </w:pPr>
      <w:r w:rsidRPr="00071E56">
        <w:rPr>
          <w:rFonts w:asciiTheme="minorHAnsi" w:hAnsiTheme="minorHAnsi" w:cstheme="minorHAnsi"/>
          <w:bCs/>
          <w:color w:val="002060"/>
        </w:rPr>
        <w:t xml:space="preserve">Dane osobowe </w:t>
      </w:r>
      <w:r w:rsidR="00615C29" w:rsidRPr="00071E56">
        <w:rPr>
          <w:rFonts w:asciiTheme="minorHAnsi" w:hAnsiTheme="minorHAnsi" w:cstheme="minorHAnsi"/>
          <w:bCs/>
          <w:color w:val="002060"/>
        </w:rPr>
        <w:t xml:space="preserve">osoby uczestniczącej w konkursie </w:t>
      </w:r>
      <w:r w:rsidRPr="00071E56">
        <w:rPr>
          <w:rFonts w:asciiTheme="minorHAnsi" w:hAnsiTheme="minorHAnsi" w:cstheme="minorHAnsi"/>
          <w:bCs/>
          <w:color w:val="002060"/>
        </w:rPr>
        <w:t xml:space="preserve">będą przetwarzane przez Organizatora konkursu </w:t>
      </w:r>
      <w:r w:rsidR="00615C29" w:rsidRPr="00071E56">
        <w:rPr>
          <w:rFonts w:asciiTheme="minorHAnsi" w:hAnsiTheme="minorHAnsi" w:cstheme="minorHAnsi"/>
          <w:b/>
          <w:bCs/>
          <w:color w:val="002060"/>
        </w:rPr>
        <w:t>Rezydencja / Premiera 2025</w:t>
      </w:r>
      <w:r w:rsidRPr="00071E56">
        <w:rPr>
          <w:rFonts w:asciiTheme="minorHAnsi" w:hAnsiTheme="minorHAnsi" w:cstheme="minorHAnsi"/>
          <w:bCs/>
          <w:color w:val="002060"/>
        </w:rPr>
        <w:t xml:space="preserve">, przez okres realizacji niniejszego konkursu. Po tym okresie dane osobowe </w:t>
      </w:r>
      <w:r w:rsidR="00615C29" w:rsidRPr="00071E56">
        <w:rPr>
          <w:rFonts w:asciiTheme="minorHAnsi" w:hAnsiTheme="minorHAnsi" w:cstheme="minorHAnsi"/>
          <w:bCs/>
          <w:color w:val="002060"/>
        </w:rPr>
        <w:t xml:space="preserve">osoby uczestniczącej w konkursie </w:t>
      </w:r>
      <w:r w:rsidRPr="00071E56">
        <w:rPr>
          <w:rFonts w:asciiTheme="minorHAnsi" w:hAnsiTheme="minorHAnsi" w:cstheme="minorHAnsi"/>
          <w:bCs/>
          <w:color w:val="002060"/>
        </w:rPr>
        <w:t xml:space="preserve">będą przetwarzane przez Organizatora konkursu </w:t>
      </w:r>
      <w:r w:rsidR="00615C29" w:rsidRPr="00071E56">
        <w:rPr>
          <w:rFonts w:asciiTheme="minorHAnsi" w:hAnsiTheme="minorHAnsi" w:cstheme="minorHAnsi"/>
          <w:b/>
          <w:bCs/>
          <w:color w:val="002060"/>
        </w:rPr>
        <w:t>Rezydencja / Premiera 2025</w:t>
      </w:r>
      <w:r w:rsidRPr="00071E56">
        <w:rPr>
          <w:rFonts w:asciiTheme="minorHAnsi" w:hAnsiTheme="minorHAnsi" w:cstheme="minorHAnsi"/>
          <w:bCs/>
          <w:color w:val="002060"/>
        </w:rPr>
        <w:t>, wyłącznie do celów finansowo – księgowych i podatkowych lub ustalenia, dochodzenia lub obrony roszczeń przez okres wymagany do wygaśnięcia zobowiązań podatkowych i cywilnych.</w:t>
      </w:r>
    </w:p>
    <w:p w14:paraId="2278F70F" w14:textId="77777777" w:rsidR="00AC756C" w:rsidRPr="00AC756C" w:rsidRDefault="00AC756C" w:rsidP="00AC756C">
      <w:pPr>
        <w:spacing w:after="0" w:line="240" w:lineRule="auto"/>
        <w:jc w:val="both"/>
        <w:rPr>
          <w:rFonts w:asciiTheme="minorHAnsi" w:hAnsiTheme="minorHAnsi" w:cstheme="minorHAnsi"/>
          <w:bCs/>
          <w:color w:val="002060"/>
        </w:rPr>
      </w:pPr>
    </w:p>
    <w:p w14:paraId="1831B4E1" w14:textId="6B205917" w:rsidR="00AE4FA4" w:rsidRPr="00071E56" w:rsidRDefault="00AE4FA4" w:rsidP="00AE4FA4">
      <w:pPr>
        <w:pStyle w:val="Akapitzlist"/>
        <w:numPr>
          <w:ilvl w:val="0"/>
          <w:numId w:val="17"/>
        </w:numPr>
        <w:spacing w:after="0" w:line="240" w:lineRule="auto"/>
        <w:jc w:val="both"/>
        <w:rPr>
          <w:rFonts w:asciiTheme="minorHAnsi" w:hAnsiTheme="minorHAnsi" w:cstheme="minorHAnsi"/>
          <w:bCs/>
          <w:color w:val="002060"/>
        </w:rPr>
      </w:pPr>
      <w:r w:rsidRPr="00071E56">
        <w:rPr>
          <w:rFonts w:asciiTheme="minorHAnsi" w:hAnsiTheme="minorHAnsi" w:cstheme="minorHAnsi"/>
          <w:bCs/>
          <w:color w:val="002060"/>
        </w:rPr>
        <w:t xml:space="preserve">Dane osobowe </w:t>
      </w:r>
      <w:r w:rsidR="00615C29" w:rsidRPr="00071E56">
        <w:rPr>
          <w:rFonts w:asciiTheme="minorHAnsi" w:hAnsiTheme="minorHAnsi" w:cstheme="minorHAnsi"/>
          <w:bCs/>
          <w:color w:val="002060"/>
        </w:rPr>
        <w:t xml:space="preserve">osoby uczestniczącej w konkursie </w:t>
      </w:r>
      <w:r w:rsidRPr="00071E56">
        <w:rPr>
          <w:rFonts w:asciiTheme="minorHAnsi" w:hAnsiTheme="minorHAnsi" w:cstheme="minorHAnsi"/>
          <w:bCs/>
          <w:color w:val="002060"/>
        </w:rPr>
        <w:t xml:space="preserve">nie będą przekazywane do państwa trzeciego (poza teren Europejskiego Obszaru Gospodarczego), natomiast będą udostępniane innym odbiorcom uprawionym do rozliczania i kontroli działalności Organizatora konkursu </w:t>
      </w:r>
      <w:r w:rsidR="00615C29" w:rsidRPr="00071E56">
        <w:rPr>
          <w:rFonts w:asciiTheme="minorHAnsi" w:hAnsiTheme="minorHAnsi" w:cstheme="minorHAnsi"/>
          <w:b/>
          <w:bCs/>
          <w:color w:val="002060"/>
        </w:rPr>
        <w:t xml:space="preserve">Rezydencja / Premiera </w:t>
      </w:r>
      <w:r w:rsidRPr="00071E56">
        <w:rPr>
          <w:rFonts w:asciiTheme="minorHAnsi" w:hAnsiTheme="minorHAnsi" w:cstheme="minorHAnsi"/>
          <w:bCs/>
          <w:color w:val="002060"/>
        </w:rPr>
        <w:t xml:space="preserve">z zachowaniem obowiązujących przepisów prawa, podmiotom dofinansowującym projekty kulturalne i edukacyjne realizowane przez Organizatora konkursu </w:t>
      </w:r>
      <w:r w:rsidR="00615C29" w:rsidRPr="00071E56">
        <w:rPr>
          <w:rFonts w:asciiTheme="minorHAnsi" w:hAnsiTheme="minorHAnsi" w:cstheme="minorHAnsi"/>
          <w:b/>
          <w:bCs/>
          <w:color w:val="002060"/>
        </w:rPr>
        <w:t xml:space="preserve">Rezydencja / Premiera </w:t>
      </w:r>
      <w:r w:rsidRPr="00071E56">
        <w:rPr>
          <w:rFonts w:asciiTheme="minorHAnsi" w:hAnsiTheme="minorHAnsi" w:cstheme="minorHAnsi"/>
          <w:bCs/>
          <w:color w:val="002060"/>
        </w:rPr>
        <w:t xml:space="preserve">(o ile przedmiot umowy dotyczy takiego projektu), podmiotom świadczącym obsługę prawną Organizatorowi konkursu </w:t>
      </w:r>
      <w:r w:rsidR="00615C29" w:rsidRPr="00071E56">
        <w:rPr>
          <w:rFonts w:asciiTheme="minorHAnsi" w:hAnsiTheme="minorHAnsi" w:cstheme="minorHAnsi"/>
          <w:b/>
          <w:bCs/>
          <w:color w:val="002060"/>
        </w:rPr>
        <w:t xml:space="preserve">Rezydencja / Premiera </w:t>
      </w:r>
      <w:r w:rsidRPr="00071E56">
        <w:rPr>
          <w:rFonts w:asciiTheme="minorHAnsi" w:hAnsiTheme="minorHAnsi" w:cstheme="minorHAnsi"/>
          <w:bCs/>
          <w:color w:val="002060"/>
        </w:rPr>
        <w:t xml:space="preserve">bankom za pomocą których dokonywana jest płatność świadczeń wynikających z regulaminu konkursu </w:t>
      </w:r>
      <w:r w:rsidR="00615C29" w:rsidRPr="00071E56">
        <w:rPr>
          <w:rFonts w:asciiTheme="minorHAnsi" w:hAnsiTheme="minorHAnsi" w:cstheme="minorHAnsi"/>
          <w:b/>
          <w:bCs/>
          <w:color w:val="002060"/>
        </w:rPr>
        <w:t>Rezydencja / Premiera</w:t>
      </w:r>
      <w:r w:rsidRPr="00071E56">
        <w:rPr>
          <w:rFonts w:asciiTheme="minorHAnsi" w:hAnsiTheme="minorHAnsi" w:cstheme="minorHAnsi"/>
          <w:bCs/>
          <w:color w:val="002060"/>
        </w:rPr>
        <w:t xml:space="preserve">, firmie hostingowej dostarczającej usługi poczty elektronicznej na rzecz Organizatora konkursu </w:t>
      </w:r>
      <w:r w:rsidR="00615C29" w:rsidRPr="00071E56">
        <w:rPr>
          <w:rFonts w:asciiTheme="minorHAnsi" w:hAnsiTheme="minorHAnsi" w:cstheme="minorHAnsi"/>
          <w:b/>
          <w:bCs/>
          <w:color w:val="002060"/>
        </w:rPr>
        <w:t>Rezydencja / Premiera</w:t>
      </w:r>
      <w:r w:rsidRPr="00071E56">
        <w:rPr>
          <w:rFonts w:asciiTheme="minorHAnsi" w:hAnsiTheme="minorHAnsi" w:cstheme="minorHAnsi"/>
          <w:bCs/>
          <w:color w:val="002060"/>
        </w:rPr>
        <w:t>, operatorom telekomunikacyjnym świadczącym usługi teleinformatyczne na rzecz Administratora Danych Osobowych.</w:t>
      </w:r>
    </w:p>
    <w:p w14:paraId="264AB201" w14:textId="53722D1C" w:rsidR="00AE4FA4" w:rsidRPr="00071E56" w:rsidRDefault="00AE4FA4" w:rsidP="00AE4FA4">
      <w:pPr>
        <w:pStyle w:val="Akapitzlist"/>
        <w:numPr>
          <w:ilvl w:val="0"/>
          <w:numId w:val="17"/>
        </w:numPr>
        <w:spacing w:after="0" w:line="240" w:lineRule="auto"/>
        <w:jc w:val="both"/>
        <w:rPr>
          <w:rFonts w:asciiTheme="minorHAnsi" w:hAnsiTheme="minorHAnsi" w:cstheme="minorHAnsi"/>
          <w:bCs/>
          <w:color w:val="002060"/>
        </w:rPr>
      </w:pPr>
      <w:r w:rsidRPr="00071E56">
        <w:rPr>
          <w:rFonts w:asciiTheme="minorHAnsi" w:hAnsiTheme="minorHAnsi" w:cstheme="minorHAnsi"/>
          <w:bCs/>
          <w:color w:val="002060"/>
        </w:rPr>
        <w:t>Uczestnik konkursu ma prawo dostępu do treści swoich danych osobowych oraz prawo ich sprostowania, usunięcia z zastrzeżeniem przepisów Rozporządzenia, w tym art. 17 Rozporządzenia, ograniczenia ich przetwarzania, prawo wniesienia sprzeciwu wobec przetwarzania oraz prawo do przenoszenia danych. Uczestnik konkursu ma prawo wniesienia skargi do organu nadzoru gdy uzna, iż przetwarzanie jego danych osobowych narusza przepisy dotyczące ochrony danych osobowych, w tym przepisy Rozporządzenia.</w:t>
      </w:r>
    </w:p>
    <w:p w14:paraId="0F98E161" w14:textId="77777777" w:rsidR="00AE4FA4" w:rsidRPr="00071E56" w:rsidRDefault="00AE4FA4" w:rsidP="00AE4FA4">
      <w:pPr>
        <w:pStyle w:val="Akapitzlist"/>
        <w:jc w:val="both"/>
        <w:rPr>
          <w:rFonts w:asciiTheme="minorHAnsi" w:hAnsiTheme="minorHAnsi" w:cstheme="minorHAnsi"/>
          <w:bCs/>
          <w:color w:val="002060"/>
        </w:rPr>
      </w:pPr>
    </w:p>
    <w:p w14:paraId="7F24B7BB" w14:textId="77777777" w:rsidR="00AE4FA4" w:rsidRPr="00071E56" w:rsidRDefault="00AE4FA4" w:rsidP="00AE4FA4">
      <w:pPr>
        <w:pStyle w:val="Bezodstpw"/>
        <w:ind w:left="720"/>
        <w:contextualSpacing/>
        <w:jc w:val="both"/>
        <w:rPr>
          <w:rFonts w:asciiTheme="minorHAnsi" w:hAnsiTheme="minorHAnsi" w:cstheme="minorHAnsi"/>
          <w:color w:val="002060"/>
        </w:rPr>
      </w:pPr>
    </w:p>
    <w:p w14:paraId="6B04B1CC" w14:textId="77777777" w:rsidR="00073716" w:rsidRPr="00071E56" w:rsidRDefault="00073716" w:rsidP="00073716">
      <w:pPr>
        <w:pStyle w:val="Akapitzlist"/>
        <w:rPr>
          <w:rFonts w:asciiTheme="minorHAnsi" w:hAnsiTheme="minorHAnsi" w:cstheme="minorHAnsi"/>
          <w:color w:val="002060"/>
        </w:rPr>
      </w:pPr>
    </w:p>
    <w:p w14:paraId="2E25BC66" w14:textId="77777777" w:rsidR="00073716" w:rsidRPr="00071E56" w:rsidRDefault="00073716" w:rsidP="00073716">
      <w:pPr>
        <w:pStyle w:val="Bezodstpw"/>
        <w:jc w:val="both"/>
        <w:rPr>
          <w:rFonts w:asciiTheme="minorHAnsi" w:hAnsiTheme="minorHAnsi" w:cstheme="minorHAnsi"/>
          <w:color w:val="002060"/>
        </w:rPr>
      </w:pPr>
    </w:p>
    <w:p w14:paraId="78B94E12" w14:textId="77777777" w:rsidR="00073716" w:rsidRPr="00071E56" w:rsidRDefault="00073716" w:rsidP="00073716">
      <w:pPr>
        <w:pStyle w:val="Bezodstpw"/>
        <w:jc w:val="both"/>
        <w:rPr>
          <w:rFonts w:asciiTheme="minorHAnsi" w:hAnsiTheme="minorHAnsi" w:cstheme="minorHAnsi"/>
          <w:b/>
          <w:color w:val="002060"/>
        </w:rPr>
      </w:pPr>
      <w:r w:rsidRPr="00071E56">
        <w:rPr>
          <w:rFonts w:asciiTheme="minorHAnsi" w:hAnsiTheme="minorHAnsi" w:cstheme="minorHAnsi"/>
          <w:b/>
          <w:color w:val="002060"/>
        </w:rPr>
        <w:t>Załączniki</w:t>
      </w:r>
    </w:p>
    <w:p w14:paraId="77F51181" w14:textId="77777777" w:rsidR="00073716" w:rsidRPr="00071E56" w:rsidRDefault="00073716" w:rsidP="00073716">
      <w:pPr>
        <w:pStyle w:val="Bezodstpw"/>
        <w:numPr>
          <w:ilvl w:val="0"/>
          <w:numId w:val="11"/>
        </w:numPr>
        <w:jc w:val="both"/>
        <w:rPr>
          <w:rFonts w:asciiTheme="minorHAnsi" w:hAnsiTheme="minorHAnsi" w:cstheme="minorHAnsi"/>
          <w:color w:val="002060"/>
        </w:rPr>
      </w:pPr>
      <w:r w:rsidRPr="00071E56">
        <w:rPr>
          <w:rFonts w:asciiTheme="minorHAnsi" w:hAnsiTheme="minorHAnsi" w:cstheme="minorHAnsi"/>
          <w:color w:val="002060"/>
        </w:rPr>
        <w:t>Rider techniczny Sali Suwnicowej Klubu Żak</w:t>
      </w:r>
    </w:p>
    <w:p w14:paraId="624B12A5" w14:textId="1B4DFC36" w:rsidR="00A7039B" w:rsidRDefault="00073716" w:rsidP="00A7039B">
      <w:pPr>
        <w:pStyle w:val="Bezodstpw"/>
        <w:numPr>
          <w:ilvl w:val="0"/>
          <w:numId w:val="11"/>
        </w:numPr>
        <w:jc w:val="both"/>
        <w:rPr>
          <w:rFonts w:asciiTheme="minorHAnsi" w:hAnsiTheme="minorHAnsi" w:cstheme="minorHAnsi"/>
          <w:color w:val="002060"/>
        </w:rPr>
      </w:pPr>
      <w:r w:rsidRPr="00A7039B">
        <w:rPr>
          <w:rFonts w:asciiTheme="minorHAnsi" w:hAnsiTheme="minorHAnsi" w:cstheme="minorHAnsi"/>
          <w:color w:val="002060"/>
        </w:rPr>
        <w:t xml:space="preserve">Oświadczenia </w:t>
      </w:r>
      <w:r w:rsidR="00615C29" w:rsidRPr="00A7039B">
        <w:rPr>
          <w:rFonts w:asciiTheme="minorHAnsi" w:hAnsiTheme="minorHAnsi" w:cstheme="minorHAnsi"/>
          <w:color w:val="002060"/>
        </w:rPr>
        <w:t xml:space="preserve">osoby </w:t>
      </w:r>
      <w:r w:rsidR="00AC756C" w:rsidRPr="00A7039B">
        <w:rPr>
          <w:rFonts w:asciiTheme="minorHAnsi" w:hAnsiTheme="minorHAnsi" w:cstheme="minorHAnsi"/>
          <w:color w:val="002060"/>
        </w:rPr>
        <w:t>przesyłającej aplikację</w:t>
      </w:r>
      <w:r w:rsidRPr="00A7039B">
        <w:rPr>
          <w:rFonts w:asciiTheme="minorHAnsi" w:hAnsiTheme="minorHAnsi" w:cstheme="minorHAnsi"/>
          <w:color w:val="002060"/>
        </w:rPr>
        <w:t xml:space="preserve"> oraz</w:t>
      </w:r>
      <w:r w:rsidR="00AC756C" w:rsidRPr="00A7039B">
        <w:rPr>
          <w:rFonts w:asciiTheme="minorHAnsi" w:hAnsiTheme="minorHAnsi" w:cstheme="minorHAnsi"/>
          <w:color w:val="002060"/>
        </w:rPr>
        <w:t xml:space="preserve"> osób</w:t>
      </w:r>
      <w:r w:rsidR="00615C29" w:rsidRPr="00A7039B">
        <w:rPr>
          <w:rFonts w:asciiTheme="minorHAnsi" w:hAnsiTheme="minorHAnsi" w:cstheme="minorHAnsi"/>
          <w:color w:val="002060"/>
        </w:rPr>
        <w:t xml:space="preserve"> </w:t>
      </w:r>
      <w:r w:rsidR="00AC756C" w:rsidRPr="00A7039B">
        <w:rPr>
          <w:rFonts w:asciiTheme="minorHAnsi" w:hAnsiTheme="minorHAnsi" w:cstheme="minorHAnsi"/>
          <w:color w:val="002060"/>
        </w:rPr>
        <w:t>uczestniczących w realizacji zgłaszanego projektu</w:t>
      </w:r>
      <w:r w:rsidR="00A7039B">
        <w:rPr>
          <w:rFonts w:asciiTheme="minorHAnsi" w:hAnsiTheme="minorHAnsi" w:cstheme="minorHAnsi"/>
          <w:color w:val="002060"/>
        </w:rPr>
        <w:t xml:space="preserve">. </w:t>
      </w:r>
    </w:p>
    <w:p w14:paraId="116B49D9" w14:textId="68DCD059" w:rsidR="00A7039B" w:rsidRPr="00A7039B" w:rsidRDefault="00A7039B" w:rsidP="00A7039B">
      <w:pPr>
        <w:pStyle w:val="Bezodstpw"/>
        <w:numPr>
          <w:ilvl w:val="0"/>
          <w:numId w:val="11"/>
        </w:numPr>
        <w:jc w:val="both"/>
        <w:rPr>
          <w:rFonts w:asciiTheme="minorHAnsi" w:hAnsiTheme="minorHAnsi" w:cstheme="minorHAnsi"/>
          <w:color w:val="002060"/>
        </w:rPr>
      </w:pPr>
      <w:r>
        <w:rPr>
          <w:rFonts w:asciiTheme="minorHAnsi" w:hAnsiTheme="minorHAnsi" w:cstheme="minorHAnsi"/>
          <w:color w:val="002060"/>
        </w:rPr>
        <w:t xml:space="preserve">Zgoda na przetwarzanie danych osobowych. </w:t>
      </w:r>
    </w:p>
    <w:p w14:paraId="60945271" w14:textId="77777777" w:rsidR="00AF24B0" w:rsidRPr="00071E56" w:rsidRDefault="00AF24B0" w:rsidP="00073716">
      <w:pPr>
        <w:pStyle w:val="Bezodstpw"/>
        <w:jc w:val="center"/>
        <w:rPr>
          <w:rFonts w:asciiTheme="minorHAnsi" w:hAnsiTheme="minorHAnsi" w:cstheme="minorHAnsi"/>
        </w:rPr>
      </w:pPr>
    </w:p>
    <w:sectPr w:rsidR="00AF24B0" w:rsidRPr="00071E56" w:rsidSect="00B33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7A84"/>
    <w:multiLevelType w:val="hybridMultilevel"/>
    <w:tmpl w:val="86AA9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9725F"/>
    <w:multiLevelType w:val="hybridMultilevel"/>
    <w:tmpl w:val="EC366F1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EF4560F"/>
    <w:multiLevelType w:val="hybridMultilevel"/>
    <w:tmpl w:val="254414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7C6075"/>
    <w:multiLevelType w:val="hybridMultilevel"/>
    <w:tmpl w:val="61E27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43D5F"/>
    <w:multiLevelType w:val="hybridMultilevel"/>
    <w:tmpl w:val="6520D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1058F"/>
    <w:multiLevelType w:val="hybridMultilevel"/>
    <w:tmpl w:val="00C60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61F3"/>
    <w:multiLevelType w:val="hybridMultilevel"/>
    <w:tmpl w:val="03EA8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733E3"/>
    <w:multiLevelType w:val="hybridMultilevel"/>
    <w:tmpl w:val="9E4899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2038"/>
    <w:multiLevelType w:val="hybridMultilevel"/>
    <w:tmpl w:val="7D94FB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D664F"/>
    <w:multiLevelType w:val="hybridMultilevel"/>
    <w:tmpl w:val="6F069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D59D0"/>
    <w:multiLevelType w:val="hybridMultilevel"/>
    <w:tmpl w:val="8F30B2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BD1A89"/>
    <w:multiLevelType w:val="hybridMultilevel"/>
    <w:tmpl w:val="48067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B56919"/>
    <w:multiLevelType w:val="hybridMultilevel"/>
    <w:tmpl w:val="3E50FE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767277"/>
    <w:multiLevelType w:val="hybridMultilevel"/>
    <w:tmpl w:val="1F8CBD44"/>
    <w:lvl w:ilvl="0" w:tplc="4DE82938">
      <w:start w:val="1"/>
      <w:numFmt w:val="decimal"/>
      <w:lvlText w:val="%1."/>
      <w:lvlJc w:val="left"/>
      <w:pPr>
        <w:ind w:left="861" w:hanging="360"/>
      </w:pPr>
      <w:rPr>
        <w:rFonts w:ascii="Calibri" w:eastAsia="Calibri" w:hAnsi="Calibri" w:cs="Calibri" w:hint="default"/>
        <w:b w:val="0"/>
        <w:bCs w:val="0"/>
        <w:i w:val="0"/>
        <w:iCs w:val="0"/>
        <w:color w:val="001F5F"/>
        <w:spacing w:val="-1"/>
        <w:w w:val="99"/>
        <w:sz w:val="20"/>
        <w:szCs w:val="20"/>
        <w:lang w:val="pl-PL" w:eastAsia="en-US" w:bidi="ar-SA"/>
      </w:rPr>
    </w:lvl>
    <w:lvl w:ilvl="1" w:tplc="ACB4F90C">
      <w:start w:val="1"/>
      <w:numFmt w:val="lowerLetter"/>
      <w:lvlText w:val="%2."/>
      <w:lvlJc w:val="left"/>
      <w:pPr>
        <w:ind w:left="1274" w:hanging="281"/>
      </w:pPr>
      <w:rPr>
        <w:rFonts w:hint="default"/>
        <w:spacing w:val="0"/>
        <w:w w:val="99"/>
        <w:lang w:val="pl-PL" w:eastAsia="en-US" w:bidi="ar-SA"/>
      </w:rPr>
    </w:lvl>
    <w:lvl w:ilvl="2" w:tplc="C8305014">
      <w:numFmt w:val="bullet"/>
      <w:lvlText w:val="•"/>
      <w:lvlJc w:val="left"/>
      <w:pPr>
        <w:ind w:left="2177" w:hanging="281"/>
      </w:pPr>
      <w:rPr>
        <w:rFonts w:hint="default"/>
        <w:lang w:val="pl-PL" w:eastAsia="en-US" w:bidi="ar-SA"/>
      </w:rPr>
    </w:lvl>
    <w:lvl w:ilvl="3" w:tplc="97FC128E">
      <w:numFmt w:val="bullet"/>
      <w:lvlText w:val="•"/>
      <w:lvlJc w:val="left"/>
      <w:pPr>
        <w:ind w:left="3074" w:hanging="281"/>
      </w:pPr>
      <w:rPr>
        <w:rFonts w:hint="default"/>
        <w:lang w:val="pl-PL" w:eastAsia="en-US" w:bidi="ar-SA"/>
      </w:rPr>
    </w:lvl>
    <w:lvl w:ilvl="4" w:tplc="502AB388">
      <w:numFmt w:val="bullet"/>
      <w:lvlText w:val="•"/>
      <w:lvlJc w:val="left"/>
      <w:pPr>
        <w:ind w:left="3972" w:hanging="281"/>
      </w:pPr>
      <w:rPr>
        <w:rFonts w:hint="default"/>
        <w:lang w:val="pl-PL" w:eastAsia="en-US" w:bidi="ar-SA"/>
      </w:rPr>
    </w:lvl>
    <w:lvl w:ilvl="5" w:tplc="1DE64958">
      <w:numFmt w:val="bullet"/>
      <w:lvlText w:val="•"/>
      <w:lvlJc w:val="left"/>
      <w:pPr>
        <w:ind w:left="4869" w:hanging="281"/>
      </w:pPr>
      <w:rPr>
        <w:rFonts w:hint="default"/>
        <w:lang w:val="pl-PL" w:eastAsia="en-US" w:bidi="ar-SA"/>
      </w:rPr>
    </w:lvl>
    <w:lvl w:ilvl="6" w:tplc="23ACDA9C">
      <w:numFmt w:val="bullet"/>
      <w:lvlText w:val="•"/>
      <w:lvlJc w:val="left"/>
      <w:pPr>
        <w:ind w:left="5766" w:hanging="281"/>
      </w:pPr>
      <w:rPr>
        <w:rFonts w:hint="default"/>
        <w:lang w:val="pl-PL" w:eastAsia="en-US" w:bidi="ar-SA"/>
      </w:rPr>
    </w:lvl>
    <w:lvl w:ilvl="7" w:tplc="2A80D228">
      <w:numFmt w:val="bullet"/>
      <w:lvlText w:val="•"/>
      <w:lvlJc w:val="left"/>
      <w:pPr>
        <w:ind w:left="6664" w:hanging="281"/>
      </w:pPr>
      <w:rPr>
        <w:rFonts w:hint="default"/>
        <w:lang w:val="pl-PL" w:eastAsia="en-US" w:bidi="ar-SA"/>
      </w:rPr>
    </w:lvl>
    <w:lvl w:ilvl="8" w:tplc="E112F066">
      <w:numFmt w:val="bullet"/>
      <w:lvlText w:val="•"/>
      <w:lvlJc w:val="left"/>
      <w:pPr>
        <w:ind w:left="7561" w:hanging="281"/>
      </w:pPr>
      <w:rPr>
        <w:rFonts w:hint="default"/>
        <w:lang w:val="pl-PL" w:eastAsia="en-US" w:bidi="ar-SA"/>
      </w:rPr>
    </w:lvl>
  </w:abstractNum>
  <w:abstractNum w:abstractNumId="14" w15:restartNumberingAfterBreak="0">
    <w:nsid w:val="30AF57ED"/>
    <w:multiLevelType w:val="hybridMultilevel"/>
    <w:tmpl w:val="5AC4A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A543B6"/>
    <w:multiLevelType w:val="hybridMultilevel"/>
    <w:tmpl w:val="A4CA5E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9A4469"/>
    <w:multiLevelType w:val="hybridMultilevel"/>
    <w:tmpl w:val="62E09AC0"/>
    <w:lvl w:ilvl="0" w:tplc="04150019">
      <w:start w:val="1"/>
      <w:numFmt w:val="lowerLetter"/>
      <w:lvlText w:val="%1."/>
      <w:lvlJc w:val="left"/>
      <w:pPr>
        <w:ind w:left="1080" w:hanging="360"/>
      </w:pPr>
    </w:lvl>
    <w:lvl w:ilvl="1" w:tplc="338000A8">
      <w:start w:val="1"/>
      <w:numFmt w:val="decimal"/>
      <w:lvlText w:val="%2."/>
      <w:lvlJc w:val="left"/>
      <w:pPr>
        <w:ind w:left="2130" w:hanging="69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D9C27D7"/>
    <w:multiLevelType w:val="hybridMultilevel"/>
    <w:tmpl w:val="41F6C7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8E1779"/>
    <w:multiLevelType w:val="hybridMultilevel"/>
    <w:tmpl w:val="685E68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24F4814"/>
    <w:multiLevelType w:val="hybridMultilevel"/>
    <w:tmpl w:val="C590E214"/>
    <w:lvl w:ilvl="0" w:tplc="DC3EC00C">
      <w:start w:val="1"/>
      <w:numFmt w:val="decimal"/>
      <w:lvlText w:val="%1."/>
      <w:lvlJc w:val="left"/>
      <w:pPr>
        <w:ind w:left="861" w:hanging="360"/>
      </w:pPr>
      <w:rPr>
        <w:rFonts w:ascii="Calibri" w:eastAsia="Calibri" w:hAnsi="Calibri" w:cs="Calibri" w:hint="default"/>
        <w:b w:val="0"/>
        <w:bCs w:val="0"/>
        <w:i w:val="0"/>
        <w:iCs w:val="0"/>
        <w:color w:val="001F5F"/>
        <w:spacing w:val="-1"/>
        <w:w w:val="99"/>
        <w:sz w:val="20"/>
        <w:szCs w:val="20"/>
        <w:lang w:val="pl-PL" w:eastAsia="en-US" w:bidi="ar-SA"/>
      </w:rPr>
    </w:lvl>
    <w:lvl w:ilvl="1" w:tplc="292E1C8A">
      <w:start w:val="1"/>
      <w:numFmt w:val="lowerLetter"/>
      <w:lvlText w:val="%2."/>
      <w:lvlJc w:val="left"/>
      <w:pPr>
        <w:ind w:left="1274" w:hanging="281"/>
      </w:pPr>
      <w:rPr>
        <w:rFonts w:ascii="Calibri" w:eastAsia="Calibri" w:hAnsi="Calibri" w:cs="Calibri" w:hint="default"/>
        <w:b w:val="0"/>
        <w:bCs w:val="0"/>
        <w:i w:val="0"/>
        <w:iCs w:val="0"/>
        <w:color w:val="001F5F"/>
        <w:spacing w:val="0"/>
        <w:w w:val="99"/>
        <w:sz w:val="20"/>
        <w:szCs w:val="20"/>
        <w:lang w:val="pl-PL" w:eastAsia="en-US" w:bidi="ar-SA"/>
      </w:rPr>
    </w:lvl>
    <w:lvl w:ilvl="2" w:tplc="2990F700">
      <w:numFmt w:val="bullet"/>
      <w:lvlText w:val="•"/>
      <w:lvlJc w:val="left"/>
      <w:pPr>
        <w:ind w:left="2177" w:hanging="281"/>
      </w:pPr>
      <w:rPr>
        <w:rFonts w:hint="default"/>
        <w:lang w:val="pl-PL" w:eastAsia="en-US" w:bidi="ar-SA"/>
      </w:rPr>
    </w:lvl>
    <w:lvl w:ilvl="3" w:tplc="7D26B40A">
      <w:numFmt w:val="bullet"/>
      <w:lvlText w:val="•"/>
      <w:lvlJc w:val="left"/>
      <w:pPr>
        <w:ind w:left="3074" w:hanging="281"/>
      </w:pPr>
      <w:rPr>
        <w:rFonts w:hint="default"/>
        <w:lang w:val="pl-PL" w:eastAsia="en-US" w:bidi="ar-SA"/>
      </w:rPr>
    </w:lvl>
    <w:lvl w:ilvl="4" w:tplc="88489F9A">
      <w:numFmt w:val="bullet"/>
      <w:lvlText w:val="•"/>
      <w:lvlJc w:val="left"/>
      <w:pPr>
        <w:ind w:left="3972" w:hanging="281"/>
      </w:pPr>
      <w:rPr>
        <w:rFonts w:hint="default"/>
        <w:lang w:val="pl-PL" w:eastAsia="en-US" w:bidi="ar-SA"/>
      </w:rPr>
    </w:lvl>
    <w:lvl w:ilvl="5" w:tplc="52CA72FC">
      <w:numFmt w:val="bullet"/>
      <w:lvlText w:val="•"/>
      <w:lvlJc w:val="left"/>
      <w:pPr>
        <w:ind w:left="4869" w:hanging="281"/>
      </w:pPr>
      <w:rPr>
        <w:rFonts w:hint="default"/>
        <w:lang w:val="pl-PL" w:eastAsia="en-US" w:bidi="ar-SA"/>
      </w:rPr>
    </w:lvl>
    <w:lvl w:ilvl="6" w:tplc="9D7E8994">
      <w:numFmt w:val="bullet"/>
      <w:lvlText w:val="•"/>
      <w:lvlJc w:val="left"/>
      <w:pPr>
        <w:ind w:left="5766" w:hanging="281"/>
      </w:pPr>
      <w:rPr>
        <w:rFonts w:hint="default"/>
        <w:lang w:val="pl-PL" w:eastAsia="en-US" w:bidi="ar-SA"/>
      </w:rPr>
    </w:lvl>
    <w:lvl w:ilvl="7" w:tplc="6B147AB6">
      <w:numFmt w:val="bullet"/>
      <w:lvlText w:val="•"/>
      <w:lvlJc w:val="left"/>
      <w:pPr>
        <w:ind w:left="6664" w:hanging="281"/>
      </w:pPr>
      <w:rPr>
        <w:rFonts w:hint="default"/>
        <w:lang w:val="pl-PL" w:eastAsia="en-US" w:bidi="ar-SA"/>
      </w:rPr>
    </w:lvl>
    <w:lvl w:ilvl="8" w:tplc="248A3BEC">
      <w:numFmt w:val="bullet"/>
      <w:lvlText w:val="•"/>
      <w:lvlJc w:val="left"/>
      <w:pPr>
        <w:ind w:left="7561" w:hanging="281"/>
      </w:pPr>
      <w:rPr>
        <w:rFonts w:hint="default"/>
        <w:lang w:val="pl-PL" w:eastAsia="en-US" w:bidi="ar-SA"/>
      </w:rPr>
    </w:lvl>
  </w:abstractNum>
  <w:abstractNum w:abstractNumId="20" w15:restartNumberingAfterBreak="0">
    <w:nsid w:val="63D3737F"/>
    <w:multiLevelType w:val="hybridMultilevel"/>
    <w:tmpl w:val="457E6446"/>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4E76B4"/>
    <w:multiLevelType w:val="hybridMultilevel"/>
    <w:tmpl w:val="4634B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CE6876"/>
    <w:multiLevelType w:val="hybridMultilevel"/>
    <w:tmpl w:val="9BE888B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25F7A33"/>
    <w:multiLevelType w:val="hybridMultilevel"/>
    <w:tmpl w:val="F58CBE4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C14E41C2">
      <w:start w:val="1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9910EF"/>
    <w:multiLevelType w:val="hybridMultilevel"/>
    <w:tmpl w:val="FCE6BF1E"/>
    <w:lvl w:ilvl="0" w:tplc="0415000F">
      <w:start w:val="1"/>
      <w:numFmt w:val="decimal"/>
      <w:lvlText w:val="%1."/>
      <w:lvlJc w:val="left"/>
      <w:pPr>
        <w:ind w:left="786" w:hanging="360"/>
      </w:pPr>
    </w:lvl>
    <w:lvl w:ilvl="1" w:tplc="0415000F">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87169B0"/>
    <w:multiLevelType w:val="hybridMultilevel"/>
    <w:tmpl w:val="B0A09270"/>
    <w:lvl w:ilvl="0" w:tplc="75802FC4">
      <w:start w:val="1"/>
      <w:numFmt w:val="decimal"/>
      <w:lvlText w:val="%1."/>
      <w:lvlJc w:val="left"/>
      <w:pPr>
        <w:ind w:left="861" w:hanging="360"/>
      </w:pPr>
      <w:rPr>
        <w:rFonts w:ascii="Calibri" w:eastAsia="Calibri" w:hAnsi="Calibri" w:cs="Calibri" w:hint="default"/>
        <w:b w:val="0"/>
        <w:bCs w:val="0"/>
        <w:i w:val="0"/>
        <w:iCs w:val="0"/>
        <w:color w:val="001F5F"/>
        <w:spacing w:val="-1"/>
        <w:w w:val="99"/>
        <w:sz w:val="20"/>
        <w:szCs w:val="20"/>
        <w:lang w:val="pl-PL" w:eastAsia="en-US" w:bidi="ar-SA"/>
      </w:rPr>
    </w:lvl>
    <w:lvl w:ilvl="1" w:tplc="F2AEC83A">
      <w:start w:val="1"/>
      <w:numFmt w:val="lowerLetter"/>
      <w:lvlText w:val="%2."/>
      <w:lvlJc w:val="left"/>
      <w:pPr>
        <w:ind w:left="1274" w:hanging="360"/>
      </w:pPr>
      <w:rPr>
        <w:rFonts w:ascii="Calibri" w:eastAsia="Calibri" w:hAnsi="Calibri" w:cs="Calibri" w:hint="default"/>
        <w:b w:val="0"/>
        <w:bCs w:val="0"/>
        <w:i w:val="0"/>
        <w:iCs w:val="0"/>
        <w:color w:val="001F5F"/>
        <w:spacing w:val="0"/>
        <w:w w:val="99"/>
        <w:sz w:val="20"/>
        <w:szCs w:val="20"/>
        <w:lang w:val="pl-PL" w:eastAsia="en-US" w:bidi="ar-SA"/>
      </w:rPr>
    </w:lvl>
    <w:lvl w:ilvl="2" w:tplc="CB94A3F6">
      <w:numFmt w:val="bullet"/>
      <w:lvlText w:val="•"/>
      <w:lvlJc w:val="left"/>
      <w:pPr>
        <w:ind w:left="1280" w:hanging="360"/>
      </w:pPr>
      <w:rPr>
        <w:rFonts w:hint="default"/>
        <w:lang w:val="pl-PL" w:eastAsia="en-US" w:bidi="ar-SA"/>
      </w:rPr>
    </w:lvl>
    <w:lvl w:ilvl="3" w:tplc="88D6FBA6">
      <w:numFmt w:val="bullet"/>
      <w:lvlText w:val="•"/>
      <w:lvlJc w:val="left"/>
      <w:pPr>
        <w:ind w:left="1420" w:hanging="360"/>
      </w:pPr>
      <w:rPr>
        <w:rFonts w:hint="default"/>
        <w:lang w:val="pl-PL" w:eastAsia="en-US" w:bidi="ar-SA"/>
      </w:rPr>
    </w:lvl>
    <w:lvl w:ilvl="4" w:tplc="BB4E48BE">
      <w:numFmt w:val="bullet"/>
      <w:lvlText w:val="•"/>
      <w:lvlJc w:val="left"/>
      <w:pPr>
        <w:ind w:left="2553" w:hanging="360"/>
      </w:pPr>
      <w:rPr>
        <w:rFonts w:hint="default"/>
        <w:lang w:val="pl-PL" w:eastAsia="en-US" w:bidi="ar-SA"/>
      </w:rPr>
    </w:lvl>
    <w:lvl w:ilvl="5" w:tplc="25AED786">
      <w:numFmt w:val="bullet"/>
      <w:lvlText w:val="•"/>
      <w:lvlJc w:val="left"/>
      <w:pPr>
        <w:ind w:left="3687" w:hanging="360"/>
      </w:pPr>
      <w:rPr>
        <w:rFonts w:hint="default"/>
        <w:lang w:val="pl-PL" w:eastAsia="en-US" w:bidi="ar-SA"/>
      </w:rPr>
    </w:lvl>
    <w:lvl w:ilvl="6" w:tplc="C1AA308A">
      <w:numFmt w:val="bullet"/>
      <w:lvlText w:val="•"/>
      <w:lvlJc w:val="left"/>
      <w:pPr>
        <w:ind w:left="4821" w:hanging="360"/>
      </w:pPr>
      <w:rPr>
        <w:rFonts w:hint="default"/>
        <w:lang w:val="pl-PL" w:eastAsia="en-US" w:bidi="ar-SA"/>
      </w:rPr>
    </w:lvl>
    <w:lvl w:ilvl="7" w:tplc="92B83188">
      <w:numFmt w:val="bullet"/>
      <w:lvlText w:val="•"/>
      <w:lvlJc w:val="left"/>
      <w:pPr>
        <w:ind w:left="5955" w:hanging="360"/>
      </w:pPr>
      <w:rPr>
        <w:rFonts w:hint="default"/>
        <w:lang w:val="pl-PL" w:eastAsia="en-US" w:bidi="ar-SA"/>
      </w:rPr>
    </w:lvl>
    <w:lvl w:ilvl="8" w:tplc="9280A486">
      <w:numFmt w:val="bullet"/>
      <w:lvlText w:val="•"/>
      <w:lvlJc w:val="left"/>
      <w:pPr>
        <w:ind w:left="7088" w:hanging="360"/>
      </w:pPr>
      <w:rPr>
        <w:rFonts w:hint="default"/>
        <w:lang w:val="pl-PL" w:eastAsia="en-US" w:bidi="ar-SA"/>
      </w:rPr>
    </w:lvl>
  </w:abstractNum>
  <w:abstractNum w:abstractNumId="26" w15:restartNumberingAfterBreak="0">
    <w:nsid w:val="7BC6295D"/>
    <w:multiLevelType w:val="hybridMultilevel"/>
    <w:tmpl w:val="401CF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2909915">
    <w:abstractNumId w:val="1"/>
  </w:num>
  <w:num w:numId="2" w16cid:durableId="1128358126">
    <w:abstractNumId w:val="21"/>
  </w:num>
  <w:num w:numId="3" w16cid:durableId="826357729">
    <w:abstractNumId w:val="20"/>
  </w:num>
  <w:num w:numId="4" w16cid:durableId="1497650952">
    <w:abstractNumId w:val="11"/>
  </w:num>
  <w:num w:numId="5" w16cid:durableId="538008995">
    <w:abstractNumId w:val="15"/>
  </w:num>
  <w:num w:numId="6" w16cid:durableId="501506593">
    <w:abstractNumId w:val="3"/>
  </w:num>
  <w:num w:numId="7" w16cid:durableId="1199702284">
    <w:abstractNumId w:val="8"/>
  </w:num>
  <w:num w:numId="8" w16cid:durableId="666710299">
    <w:abstractNumId w:val="23"/>
  </w:num>
  <w:num w:numId="9" w16cid:durableId="226377623">
    <w:abstractNumId w:val="16"/>
  </w:num>
  <w:num w:numId="10" w16cid:durableId="1694645579">
    <w:abstractNumId w:val="17"/>
  </w:num>
  <w:num w:numId="11" w16cid:durableId="972446384">
    <w:abstractNumId w:val="2"/>
  </w:num>
  <w:num w:numId="12" w16cid:durableId="573397324">
    <w:abstractNumId w:val="7"/>
  </w:num>
  <w:num w:numId="13" w16cid:durableId="1345671714">
    <w:abstractNumId w:val="9"/>
  </w:num>
  <w:num w:numId="14" w16cid:durableId="1004162058">
    <w:abstractNumId w:val="5"/>
  </w:num>
  <w:num w:numId="15" w16cid:durableId="1206603644">
    <w:abstractNumId w:val="12"/>
  </w:num>
  <w:num w:numId="16" w16cid:durableId="1631743192">
    <w:abstractNumId w:val="0"/>
  </w:num>
  <w:num w:numId="17" w16cid:durableId="412552712">
    <w:abstractNumId w:val="24"/>
  </w:num>
  <w:num w:numId="18" w16cid:durableId="1572040969">
    <w:abstractNumId w:val="10"/>
  </w:num>
  <w:num w:numId="19" w16cid:durableId="1554541120">
    <w:abstractNumId w:val="22"/>
  </w:num>
  <w:num w:numId="20" w16cid:durableId="1625652866">
    <w:abstractNumId w:val="4"/>
  </w:num>
  <w:num w:numId="21" w16cid:durableId="181165455">
    <w:abstractNumId w:val="26"/>
  </w:num>
  <w:num w:numId="22" w16cid:durableId="1892383312">
    <w:abstractNumId w:val="19"/>
  </w:num>
  <w:num w:numId="23" w16cid:durableId="1115176656">
    <w:abstractNumId w:val="13"/>
  </w:num>
  <w:num w:numId="24" w16cid:durableId="1258756917">
    <w:abstractNumId w:val="25"/>
  </w:num>
  <w:num w:numId="25" w16cid:durableId="1427506760">
    <w:abstractNumId w:val="14"/>
  </w:num>
  <w:num w:numId="26" w16cid:durableId="212278192">
    <w:abstractNumId w:val="18"/>
  </w:num>
  <w:num w:numId="27" w16cid:durableId="1019237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C9"/>
    <w:rsid w:val="00025515"/>
    <w:rsid w:val="00071E56"/>
    <w:rsid w:val="00072F57"/>
    <w:rsid w:val="00073716"/>
    <w:rsid w:val="00074345"/>
    <w:rsid w:val="000F0847"/>
    <w:rsid w:val="001041FA"/>
    <w:rsid w:val="00150618"/>
    <w:rsid w:val="00193430"/>
    <w:rsid w:val="001C6A2D"/>
    <w:rsid w:val="0023779B"/>
    <w:rsid w:val="00251DB6"/>
    <w:rsid w:val="00256AB2"/>
    <w:rsid w:val="00260D05"/>
    <w:rsid w:val="002A6B88"/>
    <w:rsid w:val="002D2FBF"/>
    <w:rsid w:val="002F3424"/>
    <w:rsid w:val="003651E0"/>
    <w:rsid w:val="00371A91"/>
    <w:rsid w:val="00390331"/>
    <w:rsid w:val="00415035"/>
    <w:rsid w:val="0043635C"/>
    <w:rsid w:val="00466CA8"/>
    <w:rsid w:val="004A4021"/>
    <w:rsid w:val="004E1276"/>
    <w:rsid w:val="004E60C0"/>
    <w:rsid w:val="00525C4E"/>
    <w:rsid w:val="00526CB9"/>
    <w:rsid w:val="00532823"/>
    <w:rsid w:val="00535192"/>
    <w:rsid w:val="005E3E59"/>
    <w:rsid w:val="00615C29"/>
    <w:rsid w:val="00684B14"/>
    <w:rsid w:val="006E58A5"/>
    <w:rsid w:val="006F6450"/>
    <w:rsid w:val="00743848"/>
    <w:rsid w:val="007627E6"/>
    <w:rsid w:val="00766231"/>
    <w:rsid w:val="00782597"/>
    <w:rsid w:val="007948C3"/>
    <w:rsid w:val="007B6EAA"/>
    <w:rsid w:val="007E637F"/>
    <w:rsid w:val="00802F1D"/>
    <w:rsid w:val="008379E7"/>
    <w:rsid w:val="0084318D"/>
    <w:rsid w:val="008563CE"/>
    <w:rsid w:val="008F6846"/>
    <w:rsid w:val="009109C9"/>
    <w:rsid w:val="009121C9"/>
    <w:rsid w:val="00955B98"/>
    <w:rsid w:val="00970F71"/>
    <w:rsid w:val="009E00DA"/>
    <w:rsid w:val="00A40D25"/>
    <w:rsid w:val="00A42E48"/>
    <w:rsid w:val="00A51384"/>
    <w:rsid w:val="00A7039B"/>
    <w:rsid w:val="00A776A5"/>
    <w:rsid w:val="00A8364D"/>
    <w:rsid w:val="00A94B19"/>
    <w:rsid w:val="00AC756C"/>
    <w:rsid w:val="00AD66AF"/>
    <w:rsid w:val="00AE4FA4"/>
    <w:rsid w:val="00AF24B0"/>
    <w:rsid w:val="00AF3159"/>
    <w:rsid w:val="00AF42CF"/>
    <w:rsid w:val="00B4391D"/>
    <w:rsid w:val="00B46D03"/>
    <w:rsid w:val="00B67D3C"/>
    <w:rsid w:val="00B70361"/>
    <w:rsid w:val="00BB57EF"/>
    <w:rsid w:val="00BC0559"/>
    <w:rsid w:val="00C100C7"/>
    <w:rsid w:val="00C20BF7"/>
    <w:rsid w:val="00C61CDC"/>
    <w:rsid w:val="00C624D4"/>
    <w:rsid w:val="00CC7B1B"/>
    <w:rsid w:val="00CD4121"/>
    <w:rsid w:val="00CE7F90"/>
    <w:rsid w:val="00D5704A"/>
    <w:rsid w:val="00DF192B"/>
    <w:rsid w:val="00E0601F"/>
    <w:rsid w:val="00E1131E"/>
    <w:rsid w:val="00E136ED"/>
    <w:rsid w:val="00E22CA1"/>
    <w:rsid w:val="00E51E09"/>
    <w:rsid w:val="00E53067"/>
    <w:rsid w:val="00E85BC1"/>
    <w:rsid w:val="00E95BCE"/>
    <w:rsid w:val="00ED7F6E"/>
    <w:rsid w:val="00F02E2F"/>
    <w:rsid w:val="00F05026"/>
    <w:rsid w:val="00F8301D"/>
    <w:rsid w:val="00F87F5B"/>
    <w:rsid w:val="00F93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99DF"/>
  <w15:docId w15:val="{AAE16B7F-60C0-4F03-8DFA-5D506F6A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9C9"/>
    <w:rPr>
      <w:rFonts w:ascii="Calibri" w:eastAsia="Calibri" w:hAnsi="Calibri" w:cs="Times New Roman"/>
    </w:rPr>
  </w:style>
  <w:style w:type="paragraph" w:styleId="Nagwek1">
    <w:name w:val="heading 1"/>
    <w:basedOn w:val="Normalny"/>
    <w:next w:val="Normalny"/>
    <w:link w:val="Nagwek1Znak1"/>
    <w:uiPriority w:val="9"/>
    <w:qFormat/>
    <w:rsid w:val="009109C9"/>
    <w:pPr>
      <w:keepNext/>
      <w:widowControl w:val="0"/>
      <w:spacing w:after="0" w:line="240" w:lineRule="auto"/>
      <w:jc w:val="both"/>
      <w:outlineLvl w:val="0"/>
    </w:pPr>
    <w:rPr>
      <w:rFonts w:ascii="Times New Roman" w:eastAsia="Arial Unicode MS"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9109C9"/>
    <w:rPr>
      <w:rFonts w:asciiTheme="majorHAnsi" w:eastAsiaTheme="majorEastAsia" w:hAnsiTheme="majorHAnsi" w:cstheme="majorBidi"/>
      <w:b/>
      <w:bCs/>
      <w:color w:val="365F91" w:themeColor="accent1" w:themeShade="BF"/>
      <w:sz w:val="28"/>
      <w:szCs w:val="28"/>
    </w:rPr>
  </w:style>
  <w:style w:type="character" w:styleId="Hipercze">
    <w:name w:val="Hyperlink"/>
    <w:uiPriority w:val="99"/>
    <w:unhideWhenUsed/>
    <w:rsid w:val="009109C9"/>
    <w:rPr>
      <w:color w:val="0000FF"/>
      <w:u w:val="single"/>
    </w:rPr>
  </w:style>
  <w:style w:type="paragraph" w:styleId="Bezodstpw">
    <w:name w:val="No Spacing"/>
    <w:uiPriority w:val="1"/>
    <w:qFormat/>
    <w:rsid w:val="009109C9"/>
    <w:pPr>
      <w:spacing w:after="0" w:line="240" w:lineRule="auto"/>
    </w:pPr>
    <w:rPr>
      <w:rFonts w:ascii="Calibri" w:eastAsia="Calibri" w:hAnsi="Calibri" w:cs="Times New Roman"/>
    </w:rPr>
  </w:style>
  <w:style w:type="character" w:customStyle="1" w:styleId="s1">
    <w:name w:val="s1"/>
    <w:basedOn w:val="Domylnaczcionkaakapitu"/>
    <w:rsid w:val="009109C9"/>
  </w:style>
  <w:style w:type="paragraph" w:styleId="Akapitzlist">
    <w:name w:val="List Paragraph"/>
    <w:basedOn w:val="Normalny"/>
    <w:uiPriority w:val="1"/>
    <w:qFormat/>
    <w:rsid w:val="009109C9"/>
    <w:pPr>
      <w:ind w:left="720"/>
      <w:contextualSpacing/>
    </w:pPr>
  </w:style>
  <w:style w:type="character" w:customStyle="1" w:styleId="Nagwek1Znak1">
    <w:name w:val="Nagłówek 1 Znak1"/>
    <w:basedOn w:val="Domylnaczcionkaakapitu"/>
    <w:link w:val="Nagwek1"/>
    <w:uiPriority w:val="9"/>
    <w:rsid w:val="009109C9"/>
    <w:rPr>
      <w:rFonts w:ascii="Times New Roman" w:eastAsia="Arial Unicode MS" w:hAnsi="Times New Roman" w:cs="Times New Roman"/>
      <w:sz w:val="24"/>
    </w:rPr>
  </w:style>
  <w:style w:type="paragraph" w:styleId="Poprawka">
    <w:name w:val="Revision"/>
    <w:hidden/>
    <w:uiPriority w:val="99"/>
    <w:semiHidden/>
    <w:rsid w:val="00074345"/>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074345"/>
    <w:rPr>
      <w:sz w:val="16"/>
      <w:szCs w:val="16"/>
    </w:rPr>
  </w:style>
  <w:style w:type="paragraph" w:styleId="Tekstkomentarza">
    <w:name w:val="annotation text"/>
    <w:basedOn w:val="Normalny"/>
    <w:link w:val="TekstkomentarzaZnak"/>
    <w:uiPriority w:val="99"/>
    <w:unhideWhenUsed/>
    <w:rsid w:val="00074345"/>
    <w:pPr>
      <w:spacing w:line="240" w:lineRule="auto"/>
    </w:pPr>
    <w:rPr>
      <w:sz w:val="20"/>
      <w:szCs w:val="20"/>
    </w:rPr>
  </w:style>
  <w:style w:type="character" w:customStyle="1" w:styleId="TekstkomentarzaZnak">
    <w:name w:val="Tekst komentarza Znak"/>
    <w:basedOn w:val="Domylnaczcionkaakapitu"/>
    <w:link w:val="Tekstkomentarza"/>
    <w:uiPriority w:val="99"/>
    <w:rsid w:val="0007434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776A5"/>
    <w:rPr>
      <w:b/>
      <w:bCs/>
    </w:rPr>
  </w:style>
  <w:style w:type="character" w:customStyle="1" w:styleId="TematkomentarzaZnak">
    <w:name w:val="Temat komentarza Znak"/>
    <w:basedOn w:val="TekstkomentarzaZnak"/>
    <w:link w:val="Tematkomentarza"/>
    <w:uiPriority w:val="99"/>
    <w:semiHidden/>
    <w:rsid w:val="00A776A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danskifestiwaltanca.pl/doc_44_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C587-611D-4911-B63E-B6C0E166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2293</Words>
  <Characters>13759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Agata</cp:lastModifiedBy>
  <cp:revision>8</cp:revision>
  <dcterms:created xsi:type="dcterms:W3CDTF">2025-01-07T09:33:00Z</dcterms:created>
  <dcterms:modified xsi:type="dcterms:W3CDTF">2025-01-13T12:58:00Z</dcterms:modified>
</cp:coreProperties>
</file>