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CF27" w14:textId="77777777" w:rsidR="009109C9" w:rsidRPr="00251DB6" w:rsidRDefault="009109C9" w:rsidP="008F6846">
      <w:pPr>
        <w:spacing w:after="0" w:line="240" w:lineRule="auto"/>
        <w:jc w:val="center"/>
        <w:rPr>
          <w:rFonts w:asciiTheme="minorHAnsi" w:hAnsiTheme="minorHAnsi" w:cstheme="minorHAnsi"/>
        </w:rPr>
      </w:pPr>
      <w:r w:rsidRPr="00251DB6">
        <w:rPr>
          <w:rFonts w:asciiTheme="minorHAnsi" w:hAnsiTheme="minorHAnsi" w:cstheme="minorHAnsi"/>
        </w:rPr>
        <w:t>Klub ŻAK w Gdańsku ogłasza:</w:t>
      </w:r>
    </w:p>
    <w:p w14:paraId="0380F51F" w14:textId="716179EE" w:rsidR="009109C9" w:rsidRPr="00251DB6" w:rsidRDefault="009109C9" w:rsidP="009109C9">
      <w:pPr>
        <w:spacing w:after="0" w:line="240" w:lineRule="auto"/>
        <w:jc w:val="both"/>
        <w:rPr>
          <w:rFonts w:asciiTheme="minorHAnsi" w:hAnsiTheme="minorHAnsi" w:cstheme="minorHAnsi"/>
        </w:rPr>
      </w:pPr>
      <w:r w:rsidRPr="00251DB6">
        <w:rPr>
          <w:rFonts w:asciiTheme="minorHAnsi" w:hAnsiTheme="minorHAnsi" w:cstheme="minorHAnsi"/>
        </w:rPr>
        <w:t xml:space="preserve">Konkurs </w:t>
      </w:r>
      <w:r w:rsidRPr="00251DB6">
        <w:rPr>
          <w:rFonts w:asciiTheme="minorHAnsi" w:hAnsiTheme="minorHAnsi" w:cstheme="minorHAnsi"/>
          <w:b/>
        </w:rPr>
        <w:t xml:space="preserve">„rezydencja </w:t>
      </w:r>
      <w:r w:rsidR="00074345" w:rsidRPr="00251DB6">
        <w:rPr>
          <w:rFonts w:asciiTheme="minorHAnsi" w:hAnsiTheme="minorHAnsi" w:cstheme="minorHAnsi"/>
          <w:b/>
        </w:rPr>
        <w:t>na solo taneczne</w:t>
      </w:r>
      <w:r w:rsidRPr="00251DB6">
        <w:rPr>
          <w:rFonts w:asciiTheme="minorHAnsi" w:hAnsiTheme="minorHAnsi" w:cstheme="minorHAnsi"/>
          <w:b/>
        </w:rPr>
        <w:t xml:space="preserve"> 20</w:t>
      </w:r>
      <w:r w:rsidR="0084318D" w:rsidRPr="00251DB6">
        <w:rPr>
          <w:rFonts w:asciiTheme="minorHAnsi" w:hAnsiTheme="minorHAnsi" w:cstheme="minorHAnsi"/>
          <w:b/>
        </w:rPr>
        <w:t>2</w:t>
      </w:r>
      <w:r w:rsidR="00074345" w:rsidRPr="00251DB6">
        <w:rPr>
          <w:rFonts w:asciiTheme="minorHAnsi" w:hAnsiTheme="minorHAnsi" w:cstheme="minorHAnsi"/>
          <w:b/>
        </w:rPr>
        <w:t>4</w:t>
      </w:r>
      <w:r w:rsidRPr="00251DB6">
        <w:rPr>
          <w:rFonts w:asciiTheme="minorHAnsi" w:hAnsiTheme="minorHAnsi" w:cstheme="minorHAnsi"/>
          <w:b/>
        </w:rPr>
        <w:t>”</w:t>
      </w:r>
      <w:r w:rsidRPr="00251DB6">
        <w:rPr>
          <w:rFonts w:asciiTheme="minorHAnsi" w:hAnsiTheme="minorHAnsi" w:cstheme="minorHAnsi"/>
        </w:rPr>
        <w:t xml:space="preserve"> na projekt spektaklu z dziedziny szeroko pojętego tańca współczesnego. </w:t>
      </w:r>
    </w:p>
    <w:p w14:paraId="05485399" w14:textId="77777777" w:rsidR="009109C9" w:rsidRPr="00251DB6" w:rsidRDefault="009109C9" w:rsidP="009109C9">
      <w:pPr>
        <w:spacing w:after="0" w:line="240" w:lineRule="auto"/>
        <w:jc w:val="both"/>
        <w:rPr>
          <w:rFonts w:asciiTheme="minorHAnsi" w:hAnsiTheme="minorHAnsi" w:cstheme="minorHAnsi"/>
        </w:rPr>
      </w:pPr>
    </w:p>
    <w:p w14:paraId="42BBC3F0" w14:textId="31F9FFD7" w:rsidR="009109C9" w:rsidRPr="00251DB6" w:rsidRDefault="009109C9" w:rsidP="008F6846">
      <w:pPr>
        <w:spacing w:after="0" w:line="240" w:lineRule="auto"/>
        <w:jc w:val="center"/>
        <w:rPr>
          <w:rFonts w:asciiTheme="minorHAnsi" w:hAnsiTheme="minorHAnsi" w:cstheme="minorHAnsi"/>
        </w:rPr>
      </w:pPr>
      <w:r w:rsidRPr="00251DB6">
        <w:rPr>
          <w:rFonts w:asciiTheme="minorHAnsi" w:hAnsiTheme="minorHAnsi" w:cstheme="minorHAnsi"/>
        </w:rPr>
        <w:t xml:space="preserve">Podstawowa informacja o konkursie </w:t>
      </w:r>
      <w:r w:rsidR="00074345" w:rsidRPr="00251DB6">
        <w:rPr>
          <w:rFonts w:asciiTheme="minorHAnsi" w:hAnsiTheme="minorHAnsi" w:cstheme="minorHAnsi"/>
          <w:b/>
        </w:rPr>
        <w:t>„rezydencja na solo taneczne 2024</w:t>
      </w:r>
      <w:r w:rsidR="00260D05">
        <w:rPr>
          <w:rFonts w:asciiTheme="minorHAnsi" w:hAnsiTheme="minorHAnsi" w:cstheme="minorHAnsi"/>
          <w:b/>
        </w:rPr>
        <w:t>”</w:t>
      </w:r>
    </w:p>
    <w:p w14:paraId="6B24ACC9" w14:textId="77777777" w:rsidR="000F0847" w:rsidRDefault="000F0847" w:rsidP="00073716">
      <w:pPr>
        <w:pStyle w:val="Bezodstpw"/>
        <w:jc w:val="both"/>
        <w:rPr>
          <w:rFonts w:asciiTheme="minorHAnsi" w:hAnsiTheme="minorHAnsi" w:cstheme="minorHAnsi"/>
        </w:rPr>
      </w:pPr>
    </w:p>
    <w:p w14:paraId="7CCC4E5C" w14:textId="1F23A011" w:rsidR="00073716" w:rsidRPr="00260D05" w:rsidRDefault="009109C9" w:rsidP="00073716">
      <w:pPr>
        <w:pStyle w:val="Bezodstpw"/>
        <w:jc w:val="both"/>
        <w:rPr>
          <w:rFonts w:asciiTheme="minorHAnsi" w:hAnsiTheme="minorHAnsi" w:cstheme="minorHAnsi"/>
        </w:rPr>
      </w:pPr>
      <w:r w:rsidRPr="00260D05">
        <w:rPr>
          <w:rFonts w:asciiTheme="minorHAnsi" w:hAnsiTheme="minorHAnsi" w:cstheme="minorHAnsi"/>
        </w:rPr>
        <w:t xml:space="preserve">Celem konkursu jest wspieranie i promocja tańca współczesnego (contemporary dance / contemporary ballet). </w:t>
      </w:r>
      <w:r w:rsidR="00E51E09" w:rsidRPr="00260D05">
        <w:rPr>
          <w:rFonts w:asciiTheme="minorHAnsi" w:hAnsiTheme="minorHAnsi" w:cstheme="minorHAnsi"/>
        </w:rPr>
        <w:t>Do udziału w konkursie zapraszamy nie tylko tancerzy z Polski, ale także tych, którzy</w:t>
      </w:r>
      <w:r w:rsidR="00073716" w:rsidRPr="00260D05">
        <w:rPr>
          <w:rFonts w:asciiTheme="minorHAnsi" w:hAnsiTheme="minorHAnsi" w:cstheme="minorHAnsi"/>
        </w:rPr>
        <w:t xml:space="preserve"> prezentowali swoje spektakle </w:t>
      </w:r>
      <w:r w:rsidR="000F0847" w:rsidRPr="00260D05">
        <w:rPr>
          <w:rFonts w:asciiTheme="minorHAnsi" w:hAnsiTheme="minorHAnsi" w:cstheme="minorHAnsi"/>
        </w:rPr>
        <w:t>na konkursie</w:t>
      </w:r>
      <w:r w:rsidR="00073716" w:rsidRPr="00260D05">
        <w:rPr>
          <w:rFonts w:asciiTheme="minorHAnsi" w:hAnsiTheme="minorHAnsi" w:cstheme="minorHAnsi"/>
        </w:rPr>
        <w:t xml:space="preserve"> Solo Dance Contest organizowanego w ramach Gdańskiego Festiwalu Tańca w latach 2016 – 2023. </w:t>
      </w:r>
    </w:p>
    <w:p w14:paraId="3858A03C" w14:textId="07E67BCE" w:rsidR="009109C9" w:rsidRPr="00260D05" w:rsidRDefault="009109C9" w:rsidP="009109C9">
      <w:pPr>
        <w:spacing w:after="0" w:line="240" w:lineRule="auto"/>
        <w:jc w:val="both"/>
        <w:rPr>
          <w:rFonts w:asciiTheme="minorHAnsi" w:hAnsiTheme="minorHAnsi" w:cstheme="minorHAnsi"/>
        </w:rPr>
      </w:pPr>
      <w:r w:rsidRPr="00260D05">
        <w:rPr>
          <w:rFonts w:asciiTheme="minorHAnsi" w:hAnsiTheme="minorHAnsi" w:cstheme="minorHAnsi"/>
        </w:rPr>
        <w:t xml:space="preserve">Wybrane </w:t>
      </w:r>
      <w:r w:rsidR="00E51E09" w:rsidRPr="00260D05">
        <w:rPr>
          <w:rFonts w:asciiTheme="minorHAnsi" w:hAnsiTheme="minorHAnsi" w:cstheme="minorHAnsi"/>
        </w:rPr>
        <w:t xml:space="preserve">dwa </w:t>
      </w:r>
      <w:r w:rsidRPr="00260D05">
        <w:rPr>
          <w:rFonts w:asciiTheme="minorHAnsi" w:hAnsiTheme="minorHAnsi" w:cstheme="minorHAnsi"/>
        </w:rPr>
        <w:t xml:space="preserve">projekty </w:t>
      </w:r>
      <w:r w:rsidR="00E51E09" w:rsidRPr="00260D05">
        <w:rPr>
          <w:rFonts w:asciiTheme="minorHAnsi" w:hAnsiTheme="minorHAnsi" w:cstheme="minorHAnsi"/>
        </w:rPr>
        <w:t>będą</w:t>
      </w:r>
      <w:r w:rsidRPr="00260D05">
        <w:rPr>
          <w:rFonts w:asciiTheme="minorHAnsi" w:hAnsiTheme="minorHAnsi" w:cstheme="minorHAnsi"/>
        </w:rPr>
        <w:t xml:space="preserve"> realizowane w Klubie ŻAK w okresie od </w:t>
      </w:r>
      <w:r w:rsidR="00074345" w:rsidRPr="00260D05">
        <w:rPr>
          <w:rFonts w:asciiTheme="minorHAnsi" w:hAnsiTheme="minorHAnsi" w:cstheme="minorHAnsi"/>
        </w:rPr>
        <w:t xml:space="preserve">22 </w:t>
      </w:r>
      <w:r w:rsidRPr="00260D05">
        <w:rPr>
          <w:rFonts w:asciiTheme="minorHAnsi" w:hAnsiTheme="minorHAnsi" w:cstheme="minorHAnsi"/>
        </w:rPr>
        <w:t xml:space="preserve">do </w:t>
      </w:r>
      <w:r w:rsidR="00074345" w:rsidRPr="00260D05">
        <w:rPr>
          <w:rFonts w:asciiTheme="minorHAnsi" w:hAnsiTheme="minorHAnsi" w:cstheme="minorHAnsi"/>
        </w:rPr>
        <w:t xml:space="preserve">28 kwietnia </w:t>
      </w:r>
      <w:r w:rsidRPr="00260D05">
        <w:rPr>
          <w:rFonts w:asciiTheme="minorHAnsi" w:hAnsiTheme="minorHAnsi" w:cstheme="minorHAnsi"/>
        </w:rPr>
        <w:t>20</w:t>
      </w:r>
      <w:r w:rsidR="005E3E59" w:rsidRPr="00260D05">
        <w:rPr>
          <w:rFonts w:asciiTheme="minorHAnsi" w:hAnsiTheme="minorHAnsi" w:cstheme="minorHAnsi"/>
        </w:rPr>
        <w:t>2</w:t>
      </w:r>
      <w:r w:rsidR="00074345" w:rsidRPr="00260D05">
        <w:rPr>
          <w:rFonts w:asciiTheme="minorHAnsi" w:hAnsiTheme="minorHAnsi" w:cstheme="minorHAnsi"/>
        </w:rPr>
        <w:t>4</w:t>
      </w:r>
      <w:r w:rsidR="00E51E09" w:rsidRPr="00260D05">
        <w:rPr>
          <w:rFonts w:asciiTheme="minorHAnsi" w:hAnsiTheme="minorHAnsi" w:cstheme="minorHAnsi"/>
        </w:rPr>
        <w:t xml:space="preserve"> </w:t>
      </w:r>
      <w:r w:rsidRPr="00260D05">
        <w:rPr>
          <w:rFonts w:asciiTheme="minorHAnsi" w:hAnsiTheme="minorHAnsi" w:cstheme="minorHAnsi"/>
        </w:rPr>
        <w:t xml:space="preserve">r. Tancerze otrzymają środki na realizację zgłoszonego </w:t>
      </w:r>
      <w:r w:rsidR="00074345" w:rsidRPr="00260D05">
        <w:rPr>
          <w:rFonts w:asciiTheme="minorHAnsi" w:hAnsiTheme="minorHAnsi" w:cstheme="minorHAnsi"/>
        </w:rPr>
        <w:t>solo</w:t>
      </w:r>
      <w:r w:rsidRPr="00260D05">
        <w:rPr>
          <w:rFonts w:asciiTheme="minorHAnsi" w:hAnsiTheme="minorHAnsi" w:cstheme="minorHAnsi"/>
        </w:rPr>
        <w:t xml:space="preserve">: </w:t>
      </w:r>
      <w:r w:rsidR="00CC7B1B" w:rsidRPr="00260D05">
        <w:rPr>
          <w:rFonts w:asciiTheme="minorHAnsi" w:hAnsiTheme="minorHAnsi" w:cstheme="minorHAnsi"/>
        </w:rPr>
        <w:t>5</w:t>
      </w:r>
      <w:r w:rsidRPr="00260D05">
        <w:rPr>
          <w:rFonts w:asciiTheme="minorHAnsi" w:hAnsiTheme="minorHAnsi" w:cstheme="minorHAnsi"/>
        </w:rPr>
        <w:t>.000 zł</w:t>
      </w:r>
      <w:r w:rsidR="00E51E09" w:rsidRPr="00260D05">
        <w:rPr>
          <w:rFonts w:asciiTheme="minorHAnsi" w:hAnsiTheme="minorHAnsi" w:cstheme="minorHAnsi"/>
        </w:rPr>
        <w:t>,</w:t>
      </w:r>
      <w:r w:rsidRPr="00260D05">
        <w:rPr>
          <w:rFonts w:asciiTheme="minorHAnsi" w:hAnsiTheme="minorHAnsi" w:cstheme="minorHAnsi"/>
        </w:rPr>
        <w:t xml:space="preserve"> pomoc techniczną w trakcie prób generalnych (akustyka i oświetleniowca), przedpremierową promocję, możliwość skorzystania z przestrzeni do prób oraz przez </w:t>
      </w:r>
      <w:r w:rsidR="00074345" w:rsidRPr="00260D05">
        <w:rPr>
          <w:rFonts w:asciiTheme="minorHAnsi" w:hAnsiTheme="minorHAnsi" w:cstheme="minorHAnsi"/>
        </w:rPr>
        <w:t>tydzień</w:t>
      </w:r>
      <w:r w:rsidRPr="00260D05">
        <w:rPr>
          <w:rFonts w:asciiTheme="minorHAnsi" w:hAnsiTheme="minorHAnsi" w:cstheme="minorHAnsi"/>
        </w:rPr>
        <w:t xml:space="preserve"> będą pracować pod okiem mentora - cenionego tancerza oraz choreografa</w:t>
      </w:r>
      <w:r w:rsidR="00E51E09" w:rsidRPr="00260D05">
        <w:rPr>
          <w:rFonts w:asciiTheme="minorHAnsi" w:hAnsiTheme="minorHAnsi" w:cstheme="minorHAnsi"/>
        </w:rPr>
        <w:t xml:space="preserve">, </w:t>
      </w:r>
      <w:r w:rsidR="00074345" w:rsidRPr="00260D05">
        <w:rPr>
          <w:rFonts w:asciiTheme="minorHAnsi" w:hAnsiTheme="minorHAnsi" w:cstheme="minorHAnsi"/>
        </w:rPr>
        <w:t>Maciej</w:t>
      </w:r>
      <w:r w:rsidR="000F0847" w:rsidRPr="00260D05">
        <w:rPr>
          <w:rFonts w:asciiTheme="minorHAnsi" w:hAnsiTheme="minorHAnsi" w:cstheme="minorHAnsi"/>
        </w:rPr>
        <w:t>a</w:t>
      </w:r>
      <w:r w:rsidR="00074345" w:rsidRPr="00260D05">
        <w:rPr>
          <w:rFonts w:asciiTheme="minorHAnsi" w:hAnsiTheme="minorHAnsi" w:cstheme="minorHAnsi"/>
        </w:rPr>
        <w:t xml:space="preserve"> Kuźmiński</w:t>
      </w:r>
      <w:r w:rsidR="000F0847" w:rsidRPr="00260D05">
        <w:rPr>
          <w:rFonts w:asciiTheme="minorHAnsi" w:hAnsiTheme="minorHAnsi" w:cstheme="minorHAnsi"/>
        </w:rPr>
        <w:t>ego</w:t>
      </w:r>
      <w:r w:rsidRPr="00260D05">
        <w:rPr>
          <w:rFonts w:asciiTheme="minorHAnsi" w:eastAsia="Times New Roman" w:hAnsiTheme="minorHAnsi" w:cstheme="minorHAnsi"/>
          <w:lang w:eastAsia="pl-PL"/>
        </w:rPr>
        <w:t>.</w:t>
      </w:r>
      <w:r w:rsidR="008379E7" w:rsidRPr="00260D05">
        <w:rPr>
          <w:rFonts w:asciiTheme="minorHAnsi" w:hAnsiTheme="minorHAnsi" w:cstheme="minorHAnsi"/>
        </w:rPr>
        <w:t xml:space="preserve"> Rezydencje</w:t>
      </w:r>
      <w:r w:rsidRPr="00260D05">
        <w:rPr>
          <w:rFonts w:asciiTheme="minorHAnsi" w:hAnsiTheme="minorHAnsi" w:cstheme="minorHAnsi"/>
        </w:rPr>
        <w:t xml:space="preserve"> zakończ</w:t>
      </w:r>
      <w:r w:rsidR="008379E7" w:rsidRPr="00260D05">
        <w:rPr>
          <w:rFonts w:asciiTheme="minorHAnsi" w:hAnsiTheme="minorHAnsi" w:cstheme="minorHAnsi"/>
        </w:rPr>
        <w:t>ą</w:t>
      </w:r>
      <w:r w:rsidRPr="00260D05">
        <w:rPr>
          <w:rFonts w:asciiTheme="minorHAnsi" w:hAnsiTheme="minorHAnsi" w:cstheme="minorHAnsi"/>
        </w:rPr>
        <w:t xml:space="preserve"> się pokaz</w:t>
      </w:r>
      <w:r w:rsidR="008379E7" w:rsidRPr="00260D05">
        <w:rPr>
          <w:rFonts w:asciiTheme="minorHAnsi" w:hAnsiTheme="minorHAnsi" w:cstheme="minorHAnsi"/>
        </w:rPr>
        <w:t>a</w:t>
      </w:r>
      <w:r w:rsidR="0084318D" w:rsidRPr="00260D05">
        <w:rPr>
          <w:rFonts w:asciiTheme="minorHAnsi" w:hAnsiTheme="minorHAnsi" w:cstheme="minorHAnsi"/>
        </w:rPr>
        <w:t>m</w:t>
      </w:r>
      <w:r w:rsidR="008379E7" w:rsidRPr="00260D05">
        <w:rPr>
          <w:rFonts w:asciiTheme="minorHAnsi" w:hAnsiTheme="minorHAnsi" w:cstheme="minorHAnsi"/>
        </w:rPr>
        <w:t>i</w:t>
      </w:r>
      <w:r w:rsidRPr="00260D05">
        <w:rPr>
          <w:rFonts w:asciiTheme="minorHAnsi" w:hAnsiTheme="minorHAnsi" w:cstheme="minorHAnsi"/>
        </w:rPr>
        <w:t xml:space="preserve"> premierowym</w:t>
      </w:r>
      <w:r w:rsidR="008379E7" w:rsidRPr="00260D05">
        <w:rPr>
          <w:rFonts w:asciiTheme="minorHAnsi" w:hAnsiTheme="minorHAnsi" w:cstheme="minorHAnsi"/>
        </w:rPr>
        <w:t>i</w:t>
      </w:r>
      <w:r w:rsidR="00074345" w:rsidRPr="00260D05">
        <w:rPr>
          <w:rFonts w:asciiTheme="minorHAnsi" w:hAnsiTheme="minorHAnsi" w:cstheme="minorHAnsi"/>
        </w:rPr>
        <w:t xml:space="preserve"> </w:t>
      </w:r>
      <w:r w:rsidR="000F0847" w:rsidRPr="00260D05">
        <w:rPr>
          <w:rFonts w:asciiTheme="minorHAnsi" w:hAnsiTheme="minorHAnsi" w:cstheme="minorHAnsi"/>
        </w:rPr>
        <w:t xml:space="preserve">28.04.2024 </w:t>
      </w:r>
      <w:r w:rsidR="00074345" w:rsidRPr="00260D05">
        <w:rPr>
          <w:rFonts w:asciiTheme="minorHAnsi" w:hAnsiTheme="minorHAnsi" w:cstheme="minorHAnsi"/>
        </w:rPr>
        <w:t>w Klubie Żak</w:t>
      </w:r>
      <w:r w:rsidR="000F0847" w:rsidRPr="00260D05">
        <w:rPr>
          <w:rFonts w:asciiTheme="minorHAnsi" w:hAnsiTheme="minorHAnsi" w:cstheme="minorHAnsi"/>
        </w:rPr>
        <w:t>.</w:t>
      </w:r>
      <w:r w:rsidRPr="00260D05">
        <w:rPr>
          <w:rFonts w:asciiTheme="minorHAnsi" w:hAnsiTheme="minorHAnsi" w:cstheme="minorHAnsi"/>
        </w:rPr>
        <w:t xml:space="preserve"> </w:t>
      </w:r>
    </w:p>
    <w:p w14:paraId="3B07F3AA" w14:textId="77777777" w:rsidR="009109C9" w:rsidRPr="00251DB6" w:rsidRDefault="009109C9" w:rsidP="009109C9">
      <w:pPr>
        <w:pStyle w:val="Bezodstpw"/>
        <w:jc w:val="center"/>
        <w:rPr>
          <w:rFonts w:asciiTheme="minorHAnsi" w:hAnsiTheme="minorHAnsi" w:cstheme="minorHAnsi"/>
          <w:b/>
          <w:bCs/>
        </w:rPr>
      </w:pPr>
    </w:p>
    <w:p w14:paraId="3B1BA0BE" w14:textId="77777777" w:rsidR="009109C9" w:rsidRPr="00251DB6" w:rsidRDefault="009109C9" w:rsidP="009109C9">
      <w:pPr>
        <w:pStyle w:val="Bezodstpw"/>
        <w:jc w:val="center"/>
        <w:rPr>
          <w:rFonts w:asciiTheme="minorHAnsi" w:hAnsiTheme="minorHAnsi" w:cstheme="minorHAnsi"/>
          <w:b/>
          <w:bCs/>
        </w:rPr>
      </w:pPr>
    </w:p>
    <w:p w14:paraId="2DF266A7" w14:textId="77777777" w:rsidR="009109C9" w:rsidRPr="00251DB6" w:rsidRDefault="009109C9" w:rsidP="009109C9">
      <w:pPr>
        <w:pStyle w:val="Bezodstpw"/>
        <w:jc w:val="center"/>
        <w:rPr>
          <w:rFonts w:asciiTheme="minorHAnsi" w:hAnsiTheme="minorHAnsi" w:cstheme="minorHAnsi"/>
          <w:b/>
          <w:bCs/>
        </w:rPr>
      </w:pPr>
    </w:p>
    <w:p w14:paraId="413AC2E7" w14:textId="11A083CD" w:rsidR="00073716" w:rsidRPr="00A718A0" w:rsidRDefault="00073716" w:rsidP="00073716">
      <w:pPr>
        <w:spacing w:after="0" w:line="240" w:lineRule="auto"/>
        <w:jc w:val="center"/>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 xml:space="preserve">Zarządzenie nr </w:t>
      </w:r>
      <w:r w:rsidR="00C20BF7">
        <w:rPr>
          <w:rFonts w:asciiTheme="minorHAnsi" w:hAnsiTheme="minorHAnsi" w:cstheme="minorHAnsi"/>
          <w:b/>
          <w:bCs/>
          <w:color w:val="002060"/>
          <w:sz w:val="20"/>
          <w:szCs w:val="20"/>
        </w:rPr>
        <w:t>KŻ/1/2024</w:t>
      </w:r>
    </w:p>
    <w:p w14:paraId="0653E70C" w14:textId="77777777" w:rsidR="00073716" w:rsidRPr="00A718A0" w:rsidRDefault="00073716" w:rsidP="00073716">
      <w:pPr>
        <w:spacing w:after="0" w:line="240" w:lineRule="auto"/>
        <w:jc w:val="center"/>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Dyrektora Klubu Żak</w:t>
      </w:r>
    </w:p>
    <w:p w14:paraId="5BD363A4" w14:textId="14446164" w:rsidR="00073716" w:rsidRPr="00A718A0" w:rsidRDefault="00073716" w:rsidP="00073716">
      <w:pPr>
        <w:spacing w:after="0" w:line="240" w:lineRule="auto"/>
        <w:jc w:val="center"/>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 xml:space="preserve">z dnia </w:t>
      </w:r>
      <w:r w:rsidR="00CC7B1B">
        <w:rPr>
          <w:rFonts w:asciiTheme="minorHAnsi" w:hAnsiTheme="minorHAnsi" w:cstheme="minorHAnsi"/>
          <w:b/>
          <w:bCs/>
          <w:color w:val="002060"/>
          <w:sz w:val="20"/>
          <w:szCs w:val="20"/>
        </w:rPr>
        <w:t>2</w:t>
      </w:r>
      <w:r w:rsidRPr="00A718A0">
        <w:rPr>
          <w:rFonts w:asciiTheme="minorHAnsi" w:hAnsiTheme="minorHAnsi" w:cstheme="minorHAnsi"/>
          <w:b/>
          <w:bCs/>
          <w:color w:val="002060"/>
          <w:sz w:val="20"/>
          <w:szCs w:val="20"/>
        </w:rPr>
        <w:t xml:space="preserve"> stycznia 202</w:t>
      </w:r>
      <w:r>
        <w:rPr>
          <w:rFonts w:asciiTheme="minorHAnsi" w:hAnsiTheme="minorHAnsi" w:cstheme="minorHAnsi"/>
          <w:b/>
          <w:bCs/>
          <w:color w:val="002060"/>
          <w:sz w:val="20"/>
          <w:szCs w:val="20"/>
        </w:rPr>
        <w:t>4</w:t>
      </w:r>
      <w:r w:rsidRPr="00A718A0">
        <w:rPr>
          <w:rFonts w:asciiTheme="minorHAnsi" w:hAnsiTheme="minorHAnsi" w:cstheme="minorHAnsi"/>
          <w:b/>
          <w:bCs/>
          <w:color w:val="002060"/>
          <w:sz w:val="20"/>
          <w:szCs w:val="20"/>
        </w:rPr>
        <w:t xml:space="preserve"> r.</w:t>
      </w:r>
    </w:p>
    <w:p w14:paraId="57A271D4" w14:textId="77777777" w:rsidR="00073716" w:rsidRDefault="00073716" w:rsidP="00073716">
      <w:pPr>
        <w:spacing w:after="0" w:line="240" w:lineRule="auto"/>
        <w:jc w:val="center"/>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 xml:space="preserve">w sprawie Regulaminu konkursu „rezydencja </w:t>
      </w:r>
      <w:r>
        <w:rPr>
          <w:rFonts w:asciiTheme="minorHAnsi" w:hAnsiTheme="minorHAnsi" w:cstheme="minorHAnsi"/>
          <w:b/>
          <w:bCs/>
          <w:color w:val="002060"/>
          <w:sz w:val="20"/>
          <w:szCs w:val="20"/>
        </w:rPr>
        <w:t>na</w:t>
      </w:r>
      <w:r w:rsidRPr="00A718A0">
        <w:rPr>
          <w:rFonts w:asciiTheme="minorHAnsi" w:hAnsiTheme="minorHAnsi" w:cstheme="minorHAnsi"/>
          <w:b/>
          <w:bCs/>
          <w:color w:val="002060"/>
          <w:sz w:val="20"/>
          <w:szCs w:val="20"/>
        </w:rPr>
        <w:t xml:space="preserve"> </w:t>
      </w:r>
      <w:r>
        <w:rPr>
          <w:rFonts w:asciiTheme="minorHAnsi" w:hAnsiTheme="minorHAnsi" w:cstheme="minorHAnsi"/>
          <w:b/>
          <w:bCs/>
          <w:color w:val="002060"/>
          <w:sz w:val="20"/>
          <w:szCs w:val="20"/>
        </w:rPr>
        <w:t>solo taneczne</w:t>
      </w:r>
      <w:r w:rsidRPr="00A718A0">
        <w:rPr>
          <w:rFonts w:asciiTheme="minorHAnsi" w:hAnsiTheme="minorHAnsi" w:cstheme="minorHAnsi"/>
          <w:b/>
          <w:bCs/>
          <w:color w:val="002060"/>
          <w:sz w:val="20"/>
          <w:szCs w:val="20"/>
        </w:rPr>
        <w:t xml:space="preserve"> 202</w:t>
      </w:r>
      <w:r>
        <w:rPr>
          <w:rFonts w:asciiTheme="minorHAnsi" w:hAnsiTheme="minorHAnsi" w:cstheme="minorHAnsi"/>
          <w:b/>
          <w:bCs/>
          <w:color w:val="002060"/>
          <w:sz w:val="20"/>
          <w:szCs w:val="20"/>
        </w:rPr>
        <w:t>4</w:t>
      </w:r>
      <w:r w:rsidRPr="00A718A0">
        <w:rPr>
          <w:rFonts w:asciiTheme="minorHAnsi" w:hAnsiTheme="minorHAnsi" w:cstheme="minorHAnsi"/>
          <w:b/>
          <w:bCs/>
          <w:color w:val="002060"/>
          <w:sz w:val="20"/>
          <w:szCs w:val="20"/>
        </w:rPr>
        <w:t xml:space="preserve">” realizowanego </w:t>
      </w:r>
    </w:p>
    <w:p w14:paraId="0DF5B766" w14:textId="77777777" w:rsidR="00073716" w:rsidRPr="00A718A0" w:rsidRDefault="00073716" w:rsidP="00073716">
      <w:pPr>
        <w:spacing w:after="0" w:line="240" w:lineRule="auto"/>
        <w:jc w:val="center"/>
        <w:rPr>
          <w:rFonts w:asciiTheme="minorHAnsi" w:hAnsiTheme="minorHAnsi" w:cstheme="minorHAnsi"/>
          <w:color w:val="002060"/>
          <w:sz w:val="20"/>
          <w:szCs w:val="20"/>
        </w:rPr>
      </w:pPr>
      <w:r w:rsidRPr="00A718A0">
        <w:rPr>
          <w:rFonts w:asciiTheme="minorHAnsi" w:hAnsiTheme="minorHAnsi" w:cstheme="minorHAnsi"/>
          <w:b/>
          <w:bCs/>
          <w:color w:val="002060"/>
          <w:sz w:val="20"/>
          <w:szCs w:val="20"/>
        </w:rPr>
        <w:t xml:space="preserve">w ramach Gdańskiego Festiwalu Tańca </w:t>
      </w:r>
    </w:p>
    <w:p w14:paraId="26896E51" w14:textId="77777777" w:rsidR="00073716" w:rsidRPr="00A718A0" w:rsidRDefault="00073716" w:rsidP="00073716">
      <w:pPr>
        <w:spacing w:after="0" w:line="240" w:lineRule="auto"/>
        <w:jc w:val="both"/>
        <w:rPr>
          <w:rFonts w:asciiTheme="minorHAnsi" w:hAnsiTheme="minorHAnsi" w:cstheme="minorHAnsi"/>
          <w:color w:val="002060"/>
          <w:sz w:val="20"/>
          <w:szCs w:val="20"/>
        </w:rPr>
      </w:pPr>
    </w:p>
    <w:p w14:paraId="0159DDFD" w14:textId="77777777" w:rsidR="00073716" w:rsidRPr="00A718A0" w:rsidRDefault="00073716" w:rsidP="00073716">
      <w:pPr>
        <w:pStyle w:val="Bezodstpw"/>
        <w:numPr>
          <w:ilvl w:val="0"/>
          <w:numId w:val="16"/>
        </w:numPr>
        <w:jc w:val="both"/>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 xml:space="preserve">Dyrektor Klubu ustanawia treść regulaminu konkursu „rezydencja </w:t>
      </w:r>
      <w:r>
        <w:rPr>
          <w:rFonts w:asciiTheme="minorHAnsi" w:hAnsiTheme="minorHAnsi" w:cstheme="minorHAnsi"/>
          <w:b/>
          <w:bCs/>
          <w:color w:val="002060"/>
          <w:sz w:val="20"/>
          <w:szCs w:val="20"/>
        </w:rPr>
        <w:t>na solo</w:t>
      </w:r>
      <w:r w:rsidRPr="00A718A0">
        <w:rPr>
          <w:rFonts w:asciiTheme="minorHAnsi" w:hAnsiTheme="minorHAnsi" w:cstheme="minorHAnsi"/>
          <w:b/>
          <w:bCs/>
          <w:color w:val="002060"/>
          <w:sz w:val="20"/>
          <w:szCs w:val="20"/>
        </w:rPr>
        <w:t xml:space="preserve"> </w:t>
      </w:r>
      <w:r>
        <w:rPr>
          <w:rFonts w:asciiTheme="minorHAnsi" w:hAnsiTheme="minorHAnsi" w:cstheme="minorHAnsi"/>
          <w:b/>
          <w:bCs/>
          <w:color w:val="002060"/>
          <w:sz w:val="20"/>
          <w:szCs w:val="20"/>
        </w:rPr>
        <w:t xml:space="preserve">taneczne </w:t>
      </w:r>
      <w:r w:rsidRPr="00A718A0">
        <w:rPr>
          <w:rFonts w:asciiTheme="minorHAnsi" w:hAnsiTheme="minorHAnsi" w:cstheme="minorHAnsi"/>
          <w:b/>
          <w:bCs/>
          <w:color w:val="002060"/>
          <w:sz w:val="20"/>
          <w:szCs w:val="20"/>
        </w:rPr>
        <w:t>202</w:t>
      </w:r>
      <w:r>
        <w:rPr>
          <w:rFonts w:asciiTheme="minorHAnsi" w:hAnsiTheme="minorHAnsi" w:cstheme="minorHAnsi"/>
          <w:b/>
          <w:bCs/>
          <w:color w:val="002060"/>
          <w:sz w:val="20"/>
          <w:szCs w:val="20"/>
        </w:rPr>
        <w:t>4</w:t>
      </w:r>
      <w:r w:rsidRPr="00A718A0">
        <w:rPr>
          <w:rFonts w:asciiTheme="minorHAnsi" w:hAnsiTheme="minorHAnsi" w:cstheme="minorHAnsi"/>
          <w:b/>
          <w:bCs/>
          <w:color w:val="002060"/>
          <w:sz w:val="20"/>
          <w:szCs w:val="20"/>
        </w:rPr>
        <w:t>” realizowanego w ramach 1</w:t>
      </w:r>
      <w:r>
        <w:rPr>
          <w:rFonts w:asciiTheme="minorHAnsi" w:hAnsiTheme="minorHAnsi" w:cstheme="minorHAnsi"/>
          <w:b/>
          <w:bCs/>
          <w:color w:val="002060"/>
          <w:sz w:val="20"/>
          <w:szCs w:val="20"/>
        </w:rPr>
        <w:t>6</w:t>
      </w:r>
      <w:r w:rsidRPr="00A718A0">
        <w:rPr>
          <w:rFonts w:asciiTheme="minorHAnsi" w:hAnsiTheme="minorHAnsi" w:cstheme="minorHAnsi"/>
          <w:b/>
          <w:bCs/>
          <w:color w:val="002060"/>
          <w:sz w:val="20"/>
          <w:szCs w:val="20"/>
        </w:rPr>
        <w:t>. Gdańskiego Festiwalu Tańca</w:t>
      </w:r>
    </w:p>
    <w:p w14:paraId="6FA5EE1A" w14:textId="77777777" w:rsidR="00073716" w:rsidRPr="00A718A0" w:rsidRDefault="00073716" w:rsidP="00073716">
      <w:pPr>
        <w:pStyle w:val="Bezodstpw"/>
        <w:numPr>
          <w:ilvl w:val="0"/>
          <w:numId w:val="16"/>
        </w:numPr>
        <w:jc w:val="both"/>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 xml:space="preserve">Regulamin wchodzi w życie z dniem </w:t>
      </w:r>
      <w:r>
        <w:rPr>
          <w:rFonts w:asciiTheme="minorHAnsi" w:hAnsiTheme="minorHAnsi" w:cstheme="minorHAnsi"/>
          <w:b/>
          <w:bCs/>
          <w:color w:val="002060"/>
          <w:sz w:val="20"/>
          <w:szCs w:val="20"/>
        </w:rPr>
        <w:t>5</w:t>
      </w:r>
      <w:r w:rsidRPr="00A718A0">
        <w:rPr>
          <w:rFonts w:asciiTheme="minorHAnsi" w:hAnsiTheme="minorHAnsi" w:cstheme="minorHAnsi"/>
          <w:b/>
          <w:bCs/>
          <w:color w:val="002060"/>
          <w:sz w:val="20"/>
          <w:szCs w:val="20"/>
        </w:rPr>
        <w:t xml:space="preserve"> stycznia 202</w:t>
      </w:r>
      <w:r>
        <w:rPr>
          <w:rFonts w:asciiTheme="minorHAnsi" w:hAnsiTheme="minorHAnsi" w:cstheme="minorHAnsi"/>
          <w:b/>
          <w:bCs/>
          <w:color w:val="002060"/>
          <w:sz w:val="20"/>
          <w:szCs w:val="20"/>
        </w:rPr>
        <w:t>4</w:t>
      </w:r>
      <w:r w:rsidRPr="00A718A0">
        <w:rPr>
          <w:rFonts w:asciiTheme="minorHAnsi" w:hAnsiTheme="minorHAnsi" w:cstheme="minorHAnsi"/>
          <w:b/>
          <w:bCs/>
          <w:color w:val="002060"/>
          <w:sz w:val="20"/>
          <w:szCs w:val="20"/>
        </w:rPr>
        <w:t xml:space="preserve"> roku.</w:t>
      </w:r>
    </w:p>
    <w:p w14:paraId="23EB4641" w14:textId="77777777" w:rsidR="00251DB6" w:rsidRPr="00251DB6" w:rsidRDefault="00251DB6" w:rsidP="00251DB6">
      <w:pPr>
        <w:pStyle w:val="Bezodstpw"/>
        <w:jc w:val="both"/>
        <w:rPr>
          <w:rFonts w:asciiTheme="minorHAnsi" w:hAnsiTheme="minorHAnsi" w:cstheme="minorHAnsi"/>
          <w:b/>
          <w:bCs/>
          <w:color w:val="002060"/>
        </w:rPr>
      </w:pPr>
    </w:p>
    <w:p w14:paraId="13F2E131" w14:textId="77777777" w:rsidR="00251DB6" w:rsidRPr="00251DB6" w:rsidRDefault="00251DB6" w:rsidP="00251DB6">
      <w:pPr>
        <w:pStyle w:val="Bezodstpw"/>
        <w:jc w:val="both"/>
        <w:rPr>
          <w:rFonts w:asciiTheme="minorHAnsi" w:hAnsiTheme="minorHAnsi" w:cstheme="minorHAnsi"/>
          <w:b/>
          <w:bCs/>
          <w:color w:val="002060"/>
        </w:rPr>
      </w:pPr>
    </w:p>
    <w:p w14:paraId="14F1B640" w14:textId="77777777" w:rsidR="00073716" w:rsidRPr="00A718A0" w:rsidRDefault="00073716" w:rsidP="00073716">
      <w:pPr>
        <w:pStyle w:val="Bezodstpw"/>
        <w:jc w:val="both"/>
        <w:rPr>
          <w:rFonts w:asciiTheme="minorHAnsi" w:hAnsiTheme="minorHAnsi" w:cstheme="minorHAnsi"/>
          <w:b/>
          <w:bCs/>
          <w:color w:val="002060"/>
          <w:sz w:val="20"/>
          <w:szCs w:val="20"/>
        </w:rPr>
      </w:pPr>
    </w:p>
    <w:p w14:paraId="17E97551" w14:textId="77777777" w:rsidR="00073716" w:rsidRPr="00A718A0" w:rsidRDefault="00073716" w:rsidP="00073716">
      <w:pPr>
        <w:pStyle w:val="Bezodstpw"/>
        <w:jc w:val="center"/>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 xml:space="preserve">REGULAMIN KONKURSU „REZYDENCJA </w:t>
      </w:r>
      <w:r>
        <w:rPr>
          <w:rFonts w:asciiTheme="minorHAnsi" w:hAnsiTheme="minorHAnsi" w:cstheme="minorHAnsi"/>
          <w:b/>
          <w:bCs/>
          <w:color w:val="002060"/>
          <w:sz w:val="20"/>
          <w:szCs w:val="20"/>
        </w:rPr>
        <w:t>NA SOLO TANECZNE</w:t>
      </w:r>
      <w:r w:rsidRPr="00A718A0">
        <w:rPr>
          <w:rFonts w:asciiTheme="minorHAnsi" w:hAnsiTheme="minorHAnsi" w:cstheme="minorHAnsi"/>
          <w:b/>
          <w:bCs/>
          <w:color w:val="002060"/>
          <w:sz w:val="20"/>
          <w:szCs w:val="20"/>
        </w:rPr>
        <w:t xml:space="preserve"> 202</w:t>
      </w:r>
      <w:r>
        <w:rPr>
          <w:rFonts w:asciiTheme="minorHAnsi" w:hAnsiTheme="minorHAnsi" w:cstheme="minorHAnsi"/>
          <w:b/>
          <w:bCs/>
          <w:color w:val="002060"/>
          <w:sz w:val="20"/>
          <w:szCs w:val="20"/>
        </w:rPr>
        <w:t>4</w:t>
      </w:r>
      <w:r w:rsidRPr="00A718A0">
        <w:rPr>
          <w:rFonts w:asciiTheme="minorHAnsi" w:hAnsiTheme="minorHAnsi" w:cstheme="minorHAnsi"/>
          <w:b/>
          <w:bCs/>
          <w:color w:val="002060"/>
          <w:sz w:val="20"/>
          <w:szCs w:val="20"/>
        </w:rPr>
        <w:t>”</w:t>
      </w:r>
    </w:p>
    <w:p w14:paraId="72466383"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1164968C" w14:textId="77777777" w:rsidR="00073716" w:rsidRPr="00A718A0" w:rsidRDefault="00073716" w:rsidP="00073716">
      <w:pPr>
        <w:pStyle w:val="Bezodstpw"/>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§1</w:t>
      </w:r>
    </w:p>
    <w:p w14:paraId="5AF0395F" w14:textId="77777777" w:rsidR="00073716" w:rsidRPr="00A718A0" w:rsidRDefault="00073716" w:rsidP="00073716">
      <w:pPr>
        <w:pStyle w:val="Bezodstpw"/>
        <w:contextualSpacing/>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Informacje podstawowe</w:t>
      </w:r>
    </w:p>
    <w:p w14:paraId="4CD5DA69" w14:textId="77777777" w:rsidR="00073716" w:rsidRPr="00A718A0" w:rsidRDefault="00073716" w:rsidP="00073716">
      <w:pPr>
        <w:pStyle w:val="Bezodstpw"/>
        <w:ind w:left="720"/>
        <w:jc w:val="center"/>
        <w:rPr>
          <w:rFonts w:asciiTheme="minorHAnsi" w:hAnsiTheme="minorHAnsi" w:cstheme="minorHAnsi"/>
          <w:color w:val="002060"/>
          <w:sz w:val="20"/>
          <w:szCs w:val="20"/>
        </w:rPr>
      </w:pPr>
    </w:p>
    <w:p w14:paraId="4328D35F" w14:textId="77777777" w:rsidR="00073716" w:rsidRPr="00F81766" w:rsidRDefault="00073716" w:rsidP="00073716">
      <w:pPr>
        <w:pStyle w:val="Bezodstpw"/>
        <w:numPr>
          <w:ilvl w:val="0"/>
          <w:numId w:val="2"/>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Organizatorem konkursu jest Klub Żak – miejska instytucja kultury z siedzibą w Gdańsku,</w:t>
      </w:r>
      <w:r w:rsidRPr="00A718A0">
        <w:rPr>
          <w:rFonts w:asciiTheme="minorHAnsi" w:eastAsia="Times New Roman" w:hAnsiTheme="minorHAnsi" w:cstheme="minorHAnsi"/>
          <w:bCs/>
          <w:color w:val="002060"/>
          <w:sz w:val="20"/>
          <w:szCs w:val="20"/>
          <w:lang w:eastAsia="pl-PL"/>
        </w:rPr>
        <w:t xml:space="preserve"> adres: </w:t>
      </w:r>
    </w:p>
    <w:p w14:paraId="1041CC90" w14:textId="77777777" w:rsidR="00073716" w:rsidRPr="00A718A0" w:rsidRDefault="00073716" w:rsidP="00073716">
      <w:pPr>
        <w:pStyle w:val="Bezodstpw"/>
        <w:ind w:left="720"/>
        <w:jc w:val="both"/>
        <w:rPr>
          <w:rFonts w:asciiTheme="minorHAnsi" w:hAnsiTheme="minorHAnsi" w:cstheme="minorHAnsi"/>
          <w:color w:val="002060"/>
          <w:sz w:val="20"/>
          <w:szCs w:val="20"/>
        </w:rPr>
      </w:pPr>
      <w:r w:rsidRPr="00A718A0">
        <w:rPr>
          <w:rFonts w:asciiTheme="minorHAnsi" w:eastAsia="Times New Roman" w:hAnsiTheme="minorHAnsi" w:cstheme="minorHAnsi"/>
          <w:bCs/>
          <w:color w:val="002060"/>
          <w:sz w:val="20"/>
          <w:szCs w:val="20"/>
          <w:lang w:eastAsia="pl-PL"/>
        </w:rPr>
        <w:t xml:space="preserve">al. Grunwaldzka 195/197, 80-266 Gdańsk, </w:t>
      </w:r>
      <w:r w:rsidRPr="00A718A0">
        <w:rPr>
          <w:rFonts w:asciiTheme="minorHAnsi" w:eastAsia="Times New Roman" w:hAnsiTheme="minorHAnsi" w:cstheme="minorHAnsi"/>
          <w:color w:val="002060"/>
          <w:sz w:val="20"/>
          <w:szCs w:val="20"/>
          <w:lang w:eastAsia="pl-PL"/>
        </w:rPr>
        <w:t>NIP: 5830004739</w:t>
      </w:r>
      <w:r w:rsidRPr="00A718A0">
        <w:rPr>
          <w:rFonts w:asciiTheme="minorHAnsi" w:hAnsiTheme="minorHAnsi" w:cstheme="minorHAnsi"/>
          <w:color w:val="002060"/>
          <w:sz w:val="20"/>
          <w:szCs w:val="20"/>
        </w:rPr>
        <w:t xml:space="preserve">, </w:t>
      </w:r>
      <w:r w:rsidRPr="00A718A0">
        <w:rPr>
          <w:rFonts w:asciiTheme="minorHAnsi" w:eastAsia="Times New Roman" w:hAnsiTheme="minorHAnsi" w:cstheme="minorHAnsi"/>
          <w:bCs/>
          <w:color w:val="002060"/>
          <w:sz w:val="20"/>
          <w:szCs w:val="20"/>
          <w:lang w:eastAsia="pl-PL"/>
        </w:rPr>
        <w:t xml:space="preserve">wpisany do Rejestru </w:t>
      </w:r>
      <w:r w:rsidRPr="00A718A0">
        <w:rPr>
          <w:rFonts w:asciiTheme="minorHAnsi" w:hAnsiTheme="minorHAnsi" w:cstheme="minorHAnsi"/>
          <w:color w:val="002060"/>
          <w:sz w:val="20"/>
          <w:szCs w:val="20"/>
        </w:rPr>
        <w:t xml:space="preserve">Instytucji Kultury prowadzonego przez Miasto Gdańsk: 5/98. </w:t>
      </w:r>
    </w:p>
    <w:p w14:paraId="47517D1D"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1C39A258" w14:textId="77777777" w:rsidR="00073716" w:rsidRPr="0085764C" w:rsidRDefault="00073716" w:rsidP="00073716">
      <w:pPr>
        <w:pStyle w:val="Bezodstpw"/>
        <w:numPr>
          <w:ilvl w:val="0"/>
          <w:numId w:val="2"/>
        </w:numPr>
        <w:jc w:val="both"/>
        <w:rPr>
          <w:rFonts w:asciiTheme="minorHAnsi" w:hAnsiTheme="minorHAnsi" w:cstheme="minorHAnsi"/>
          <w:color w:val="002060"/>
          <w:sz w:val="20"/>
          <w:szCs w:val="20"/>
        </w:rPr>
      </w:pPr>
      <w:r w:rsidRPr="0085764C">
        <w:rPr>
          <w:rFonts w:asciiTheme="minorHAnsi" w:hAnsiTheme="minorHAnsi" w:cstheme="minorHAnsi"/>
          <w:color w:val="002060"/>
          <w:sz w:val="20"/>
          <w:szCs w:val="20"/>
        </w:rPr>
        <w:t>Podstawowy harmonogram konkursu:</w:t>
      </w:r>
    </w:p>
    <w:p w14:paraId="6A15D784" w14:textId="3B24D324" w:rsidR="00073716" w:rsidRPr="0085764C" w:rsidRDefault="00073716" w:rsidP="00073716">
      <w:pPr>
        <w:pStyle w:val="Bezodstpw"/>
        <w:numPr>
          <w:ilvl w:val="1"/>
          <w:numId w:val="3"/>
        </w:numPr>
        <w:ind w:left="1134" w:hanging="283"/>
        <w:jc w:val="both"/>
        <w:rPr>
          <w:rFonts w:asciiTheme="minorHAnsi" w:hAnsiTheme="minorHAnsi" w:cstheme="minorHAnsi"/>
          <w:color w:val="002060"/>
          <w:sz w:val="20"/>
          <w:szCs w:val="20"/>
        </w:rPr>
      </w:pPr>
      <w:r w:rsidRPr="0085764C">
        <w:rPr>
          <w:rFonts w:asciiTheme="minorHAnsi" w:hAnsiTheme="minorHAnsi" w:cstheme="minorHAnsi"/>
          <w:color w:val="002060"/>
          <w:sz w:val="20"/>
          <w:szCs w:val="20"/>
        </w:rPr>
        <w:t xml:space="preserve">ogłoszenie konkursu: </w:t>
      </w:r>
      <w:r>
        <w:rPr>
          <w:rFonts w:asciiTheme="minorHAnsi" w:hAnsiTheme="minorHAnsi" w:cstheme="minorHAnsi"/>
          <w:b/>
          <w:color w:val="002060"/>
          <w:sz w:val="20"/>
          <w:szCs w:val="20"/>
        </w:rPr>
        <w:t>0</w:t>
      </w:r>
      <w:r w:rsidR="00C61CDC">
        <w:rPr>
          <w:rFonts w:asciiTheme="minorHAnsi" w:hAnsiTheme="minorHAnsi" w:cstheme="minorHAnsi"/>
          <w:b/>
          <w:color w:val="002060"/>
          <w:sz w:val="20"/>
          <w:szCs w:val="20"/>
        </w:rPr>
        <w:t>9</w:t>
      </w:r>
      <w:r w:rsidRPr="0085764C">
        <w:rPr>
          <w:rFonts w:asciiTheme="minorHAnsi" w:hAnsiTheme="minorHAnsi" w:cstheme="minorHAnsi"/>
          <w:b/>
          <w:color w:val="002060"/>
          <w:sz w:val="20"/>
          <w:szCs w:val="20"/>
        </w:rPr>
        <w:t>.01.2024r.</w:t>
      </w:r>
    </w:p>
    <w:p w14:paraId="62F9E314" w14:textId="77777777" w:rsidR="00073716" w:rsidRPr="0085764C" w:rsidRDefault="00073716" w:rsidP="00073716">
      <w:pPr>
        <w:pStyle w:val="Bezodstpw"/>
        <w:numPr>
          <w:ilvl w:val="1"/>
          <w:numId w:val="3"/>
        </w:numPr>
        <w:ind w:left="1134" w:hanging="283"/>
        <w:jc w:val="both"/>
        <w:rPr>
          <w:rFonts w:asciiTheme="minorHAnsi" w:hAnsiTheme="minorHAnsi" w:cstheme="minorHAnsi"/>
          <w:color w:val="002060"/>
          <w:sz w:val="20"/>
          <w:szCs w:val="20"/>
        </w:rPr>
      </w:pPr>
      <w:r w:rsidRPr="0085764C">
        <w:rPr>
          <w:rFonts w:asciiTheme="minorHAnsi" w:hAnsiTheme="minorHAnsi" w:cstheme="minorHAnsi"/>
          <w:color w:val="002060"/>
          <w:sz w:val="20"/>
          <w:szCs w:val="20"/>
        </w:rPr>
        <w:t xml:space="preserve">termin składania aplikacji: </w:t>
      </w:r>
      <w:r w:rsidRPr="0085764C">
        <w:rPr>
          <w:rFonts w:asciiTheme="minorHAnsi" w:hAnsiTheme="minorHAnsi" w:cstheme="minorHAnsi"/>
          <w:b/>
          <w:color w:val="002060"/>
          <w:sz w:val="20"/>
          <w:szCs w:val="20"/>
        </w:rPr>
        <w:t>29.02.2024r.; godz. 16.00.</w:t>
      </w:r>
    </w:p>
    <w:p w14:paraId="27896756" w14:textId="77777777" w:rsidR="00073716" w:rsidRPr="0085764C" w:rsidRDefault="00073716" w:rsidP="00073716">
      <w:pPr>
        <w:pStyle w:val="Bezodstpw"/>
        <w:numPr>
          <w:ilvl w:val="1"/>
          <w:numId w:val="3"/>
        </w:numPr>
        <w:ind w:left="1134" w:hanging="283"/>
        <w:jc w:val="both"/>
        <w:rPr>
          <w:rFonts w:asciiTheme="minorHAnsi" w:hAnsiTheme="minorHAnsi" w:cstheme="minorHAnsi"/>
          <w:color w:val="002060"/>
          <w:sz w:val="20"/>
          <w:szCs w:val="20"/>
        </w:rPr>
      </w:pPr>
      <w:r w:rsidRPr="0085764C">
        <w:rPr>
          <w:rFonts w:asciiTheme="minorHAnsi" w:hAnsiTheme="minorHAnsi" w:cstheme="minorHAnsi"/>
          <w:color w:val="002060"/>
          <w:sz w:val="20"/>
          <w:szCs w:val="20"/>
        </w:rPr>
        <w:t xml:space="preserve">rozstrzygnięcie konkursu: </w:t>
      </w:r>
      <w:r>
        <w:rPr>
          <w:rFonts w:asciiTheme="minorHAnsi" w:hAnsiTheme="minorHAnsi" w:cstheme="minorHAnsi"/>
          <w:b/>
          <w:color w:val="002060"/>
          <w:sz w:val="20"/>
          <w:szCs w:val="20"/>
        </w:rPr>
        <w:t>11</w:t>
      </w:r>
      <w:r w:rsidRPr="0085764C">
        <w:rPr>
          <w:rFonts w:asciiTheme="minorHAnsi" w:hAnsiTheme="minorHAnsi" w:cstheme="minorHAnsi"/>
          <w:b/>
          <w:color w:val="002060"/>
          <w:sz w:val="20"/>
          <w:szCs w:val="20"/>
        </w:rPr>
        <w:t>.03.2024r.;</w:t>
      </w:r>
    </w:p>
    <w:p w14:paraId="5D4E0563" w14:textId="34C06665" w:rsidR="00073716" w:rsidRPr="0085764C" w:rsidRDefault="00073716" w:rsidP="00073716">
      <w:pPr>
        <w:pStyle w:val="Bezodstpw"/>
        <w:numPr>
          <w:ilvl w:val="1"/>
          <w:numId w:val="3"/>
        </w:numPr>
        <w:ind w:left="1134" w:hanging="283"/>
        <w:jc w:val="both"/>
        <w:rPr>
          <w:rFonts w:asciiTheme="minorHAnsi" w:hAnsiTheme="minorHAnsi" w:cstheme="minorHAnsi"/>
          <w:color w:val="002060"/>
          <w:sz w:val="20"/>
          <w:szCs w:val="20"/>
        </w:rPr>
      </w:pPr>
      <w:r w:rsidRPr="0085764C">
        <w:rPr>
          <w:rFonts w:asciiTheme="minorHAnsi" w:hAnsiTheme="minorHAnsi" w:cstheme="minorHAnsi"/>
          <w:color w:val="002060"/>
          <w:sz w:val="20"/>
          <w:szCs w:val="20"/>
        </w:rPr>
        <w:t xml:space="preserve">terminy coachingu z Maciejem Kuźmińskim: </w:t>
      </w:r>
      <w:r w:rsidRPr="0085764C">
        <w:rPr>
          <w:rFonts w:asciiTheme="minorHAnsi" w:hAnsiTheme="minorHAnsi" w:cstheme="minorHAnsi"/>
          <w:b/>
          <w:color w:val="002060"/>
          <w:sz w:val="20"/>
          <w:szCs w:val="20"/>
        </w:rPr>
        <w:t xml:space="preserve">22 – 27.04.2024r., </w:t>
      </w:r>
      <w:r w:rsidRPr="0085764C">
        <w:rPr>
          <w:rFonts w:asciiTheme="minorHAnsi" w:hAnsiTheme="minorHAnsi" w:cstheme="minorHAnsi"/>
          <w:color w:val="002060"/>
          <w:sz w:val="20"/>
          <w:szCs w:val="20"/>
        </w:rPr>
        <w:t>przy czym terminy coachingu mogą ulec zmianie w obrębie danego miesiąca;</w:t>
      </w:r>
    </w:p>
    <w:p w14:paraId="15319B2E" w14:textId="77777777" w:rsidR="00073716" w:rsidRPr="0085764C" w:rsidRDefault="00073716" w:rsidP="00073716">
      <w:pPr>
        <w:pStyle w:val="Bezodstpw"/>
        <w:numPr>
          <w:ilvl w:val="1"/>
          <w:numId w:val="3"/>
        </w:numPr>
        <w:ind w:left="1134" w:hanging="283"/>
        <w:jc w:val="both"/>
        <w:rPr>
          <w:rFonts w:asciiTheme="minorHAnsi" w:hAnsiTheme="minorHAnsi" w:cstheme="minorHAnsi"/>
          <w:color w:val="002060"/>
          <w:sz w:val="20"/>
          <w:szCs w:val="20"/>
        </w:rPr>
      </w:pPr>
      <w:r w:rsidRPr="0085764C">
        <w:rPr>
          <w:rFonts w:asciiTheme="minorHAnsi" w:hAnsiTheme="minorHAnsi" w:cstheme="minorHAnsi"/>
          <w:color w:val="002060"/>
          <w:sz w:val="20"/>
          <w:szCs w:val="20"/>
        </w:rPr>
        <w:t xml:space="preserve">terminy premierowych prezentacji solo zaplanowane są ostatniego dnia rezydencji </w:t>
      </w:r>
      <w:r w:rsidRPr="0085764C">
        <w:rPr>
          <w:rFonts w:asciiTheme="minorHAnsi" w:hAnsiTheme="minorHAnsi" w:cstheme="minorHAnsi"/>
          <w:b/>
          <w:bCs/>
          <w:color w:val="002060"/>
          <w:sz w:val="20"/>
          <w:szCs w:val="20"/>
        </w:rPr>
        <w:t>28.04.2024r.</w:t>
      </w:r>
      <w:r w:rsidRPr="0085764C">
        <w:rPr>
          <w:rFonts w:asciiTheme="minorHAnsi" w:hAnsiTheme="minorHAnsi" w:cstheme="minorHAnsi"/>
          <w:color w:val="002060"/>
          <w:sz w:val="20"/>
          <w:szCs w:val="20"/>
        </w:rPr>
        <w:t xml:space="preserve">  </w:t>
      </w:r>
    </w:p>
    <w:p w14:paraId="2B1B02FD" w14:textId="77777777" w:rsidR="00073716" w:rsidRDefault="00073716" w:rsidP="00073716">
      <w:pPr>
        <w:spacing w:after="0"/>
        <w:jc w:val="center"/>
        <w:rPr>
          <w:rFonts w:asciiTheme="minorHAnsi" w:hAnsiTheme="minorHAnsi" w:cstheme="minorHAnsi"/>
          <w:b/>
          <w:color w:val="002060"/>
          <w:sz w:val="20"/>
          <w:szCs w:val="20"/>
        </w:rPr>
      </w:pPr>
    </w:p>
    <w:p w14:paraId="464E5E21" w14:textId="77777777" w:rsidR="00073716" w:rsidRPr="00A718A0" w:rsidRDefault="00073716" w:rsidP="00073716">
      <w:pPr>
        <w:spacing w:after="0"/>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 2</w:t>
      </w:r>
    </w:p>
    <w:p w14:paraId="477DF6FF" w14:textId="77777777" w:rsidR="00073716" w:rsidRPr="00A718A0" w:rsidRDefault="00073716" w:rsidP="00073716">
      <w:pPr>
        <w:spacing w:after="0"/>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Warunki uczestnictwa w Konkursie</w:t>
      </w:r>
    </w:p>
    <w:p w14:paraId="46797AC4" w14:textId="77777777" w:rsidR="00073716" w:rsidRPr="00A718A0" w:rsidRDefault="00073716" w:rsidP="00073716">
      <w:pPr>
        <w:pStyle w:val="Bezodstpw"/>
        <w:jc w:val="both"/>
        <w:rPr>
          <w:rFonts w:asciiTheme="minorHAnsi" w:hAnsiTheme="minorHAnsi" w:cstheme="minorHAnsi"/>
          <w:color w:val="002060"/>
          <w:sz w:val="20"/>
          <w:szCs w:val="20"/>
        </w:rPr>
      </w:pPr>
    </w:p>
    <w:p w14:paraId="3D677AC8" w14:textId="77777777" w:rsidR="00073716" w:rsidRPr="00A718A0" w:rsidRDefault="00073716" w:rsidP="00073716">
      <w:pPr>
        <w:pStyle w:val="Bezodstpw"/>
        <w:numPr>
          <w:ilvl w:val="0"/>
          <w:numId w:val="4"/>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Aplikacje konkursowe mogą składać osoby:</w:t>
      </w:r>
    </w:p>
    <w:p w14:paraId="45DE32BB" w14:textId="77777777" w:rsidR="00073716" w:rsidRDefault="00073716" w:rsidP="00073716">
      <w:pPr>
        <w:pStyle w:val="Bezodstpw"/>
        <w:numPr>
          <w:ilvl w:val="1"/>
          <w:numId w:val="4"/>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zamieszkujące na terenie Rzeczpospolitej Polskiej co najmniej od 1.01.202</w:t>
      </w:r>
      <w:r>
        <w:rPr>
          <w:rFonts w:asciiTheme="minorHAnsi" w:hAnsiTheme="minorHAnsi" w:cstheme="minorHAnsi"/>
          <w:color w:val="002060"/>
          <w:sz w:val="20"/>
          <w:szCs w:val="20"/>
        </w:rPr>
        <w:t>2</w:t>
      </w:r>
      <w:r w:rsidRPr="00A718A0">
        <w:rPr>
          <w:rFonts w:asciiTheme="minorHAnsi" w:hAnsiTheme="minorHAnsi" w:cstheme="minorHAnsi"/>
          <w:color w:val="002060"/>
          <w:sz w:val="20"/>
          <w:szCs w:val="20"/>
        </w:rPr>
        <w:t xml:space="preserve"> roku,  </w:t>
      </w:r>
    </w:p>
    <w:p w14:paraId="784D153C" w14:textId="77777777" w:rsidR="00073716" w:rsidRPr="00F81766" w:rsidRDefault="00073716" w:rsidP="00073716">
      <w:pPr>
        <w:pStyle w:val="Bezodstpw"/>
        <w:numPr>
          <w:ilvl w:val="1"/>
          <w:numId w:val="4"/>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lastRenderedPageBreak/>
        <w:t>tancerze zamieszkujący poza terenem Rzeczpospolitej Polskiej, którzy prezentowali swoje spektakle w ramach konkursu Solo Dance Contest organizowanego w ramach Gdańskiego Festiwalu Tańca w latach 2016 – 202</w:t>
      </w:r>
      <w:r>
        <w:rPr>
          <w:rFonts w:asciiTheme="minorHAnsi" w:hAnsiTheme="minorHAnsi" w:cstheme="minorHAnsi"/>
          <w:color w:val="002060"/>
          <w:sz w:val="20"/>
          <w:szCs w:val="20"/>
        </w:rPr>
        <w:t>3</w:t>
      </w:r>
      <w:r w:rsidRPr="00A718A0">
        <w:rPr>
          <w:rFonts w:asciiTheme="minorHAnsi" w:hAnsiTheme="minorHAnsi" w:cstheme="minorHAnsi"/>
          <w:color w:val="002060"/>
          <w:sz w:val="20"/>
          <w:szCs w:val="20"/>
        </w:rPr>
        <w:t xml:space="preserve">. </w:t>
      </w:r>
    </w:p>
    <w:p w14:paraId="40348ED1"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3B57B0AF" w14:textId="77777777" w:rsidR="00073716" w:rsidRPr="00A718A0" w:rsidRDefault="00073716" w:rsidP="00073716">
      <w:pPr>
        <w:pStyle w:val="Bezodstpw"/>
        <w:numPr>
          <w:ilvl w:val="0"/>
          <w:numId w:val="4"/>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Do projektów konkursowych mogą być zaangażowane osoby pełnoletnie, będące:  </w:t>
      </w:r>
    </w:p>
    <w:p w14:paraId="2E21EB5D" w14:textId="77777777" w:rsidR="00073716" w:rsidRPr="00A718A0" w:rsidRDefault="00073716" w:rsidP="00073716">
      <w:pPr>
        <w:pStyle w:val="Bezodstpw"/>
        <w:numPr>
          <w:ilvl w:val="1"/>
          <w:numId w:val="4"/>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absolwentami lub studentami / uczniami ostatniego roku publicznych i niepublicznych szkół artystycznych: teatralnych i baletowych; </w:t>
      </w:r>
    </w:p>
    <w:p w14:paraId="664F14B1" w14:textId="77777777" w:rsidR="00073716" w:rsidRPr="00A718A0" w:rsidRDefault="00073716" w:rsidP="00073716">
      <w:pPr>
        <w:pStyle w:val="Bezodstpw"/>
        <w:numPr>
          <w:ilvl w:val="1"/>
          <w:numId w:val="4"/>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absolwentami co najmniej dwuletnich pomaturalnych szkół artystycznych kształcących aktorów-tancerzy; </w:t>
      </w:r>
    </w:p>
    <w:p w14:paraId="02D9B634" w14:textId="77777777" w:rsidR="00073716" w:rsidRPr="00A718A0" w:rsidRDefault="00073716" w:rsidP="00073716">
      <w:pPr>
        <w:pStyle w:val="Bezodstpw"/>
        <w:numPr>
          <w:ilvl w:val="1"/>
          <w:numId w:val="4"/>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tancerzami teatrów tańca współczesnego, mający w dorobku co najmniej dwie produkcje taneczne (udział w pełnowymiarowym spektaklu teatru tańca z dziedziny Contemporary dance/Contemporary ballet, nie krótszym niż 40 min.) </w:t>
      </w:r>
    </w:p>
    <w:p w14:paraId="752F8B94" w14:textId="77777777" w:rsidR="00073716" w:rsidRPr="00A718A0" w:rsidRDefault="00073716" w:rsidP="00073716">
      <w:pPr>
        <w:pStyle w:val="Bezodstpw"/>
        <w:jc w:val="both"/>
        <w:rPr>
          <w:rFonts w:asciiTheme="minorHAnsi" w:hAnsiTheme="minorHAnsi" w:cstheme="minorHAnsi"/>
          <w:color w:val="002060"/>
          <w:sz w:val="20"/>
          <w:szCs w:val="20"/>
        </w:rPr>
      </w:pPr>
    </w:p>
    <w:p w14:paraId="3C0AB0CB" w14:textId="77777777" w:rsidR="00073716" w:rsidRPr="00A718A0" w:rsidRDefault="00073716" w:rsidP="00073716">
      <w:pPr>
        <w:pStyle w:val="Bezodstpw"/>
        <w:numPr>
          <w:ilvl w:val="0"/>
          <w:numId w:val="4"/>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Podstawowe wymagania dla zgłaszanych projektów:</w:t>
      </w:r>
    </w:p>
    <w:p w14:paraId="012D2841" w14:textId="77777777" w:rsidR="00073716" w:rsidRPr="00A718A0" w:rsidRDefault="00073716" w:rsidP="00073716">
      <w:pPr>
        <w:pStyle w:val="Bezodstpw"/>
        <w:numPr>
          <w:ilvl w:val="0"/>
          <w:numId w:val="1"/>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do konkursu można zgłaszać wyłącznie nowe, oryginalne </w:t>
      </w:r>
      <w:r>
        <w:rPr>
          <w:rFonts w:asciiTheme="minorHAnsi" w:hAnsiTheme="minorHAnsi" w:cstheme="minorHAnsi"/>
          <w:color w:val="002060"/>
          <w:sz w:val="20"/>
          <w:szCs w:val="20"/>
        </w:rPr>
        <w:t>solo taneczne</w:t>
      </w:r>
      <w:r w:rsidRPr="00A718A0">
        <w:rPr>
          <w:rFonts w:asciiTheme="minorHAnsi" w:hAnsiTheme="minorHAnsi" w:cstheme="minorHAnsi"/>
          <w:color w:val="002060"/>
          <w:sz w:val="20"/>
          <w:szCs w:val="20"/>
        </w:rPr>
        <w:t xml:space="preserve">, których premiera odbędzie się w ramach konkursu; </w:t>
      </w:r>
    </w:p>
    <w:p w14:paraId="3C6DE42F" w14:textId="77777777" w:rsidR="00073716" w:rsidRPr="00A718A0" w:rsidRDefault="00073716" w:rsidP="00073716">
      <w:pPr>
        <w:pStyle w:val="Bezodstpw"/>
        <w:numPr>
          <w:ilvl w:val="0"/>
          <w:numId w:val="1"/>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formą planowanego spektaklu powinien być </w:t>
      </w:r>
      <w:r>
        <w:rPr>
          <w:rFonts w:asciiTheme="minorHAnsi" w:hAnsiTheme="minorHAnsi" w:cstheme="minorHAnsi"/>
          <w:color w:val="002060"/>
          <w:sz w:val="20"/>
          <w:szCs w:val="20"/>
        </w:rPr>
        <w:t>solo</w:t>
      </w:r>
      <w:r w:rsidRPr="00A718A0">
        <w:rPr>
          <w:rFonts w:asciiTheme="minorHAnsi" w:hAnsiTheme="minorHAnsi" w:cstheme="minorHAnsi"/>
          <w:color w:val="002060"/>
          <w:sz w:val="20"/>
          <w:szCs w:val="20"/>
        </w:rPr>
        <w:t xml:space="preserve">, w którym dominującą formą ekspresji jest taniec współczesny (contemporary dance / contemporary ballet); </w:t>
      </w:r>
    </w:p>
    <w:p w14:paraId="5ED7BD1C" w14:textId="32498FB5" w:rsidR="00073716" w:rsidRPr="00A718A0" w:rsidRDefault="00073716" w:rsidP="00073716">
      <w:pPr>
        <w:pStyle w:val="Bezodstpw"/>
        <w:numPr>
          <w:ilvl w:val="0"/>
          <w:numId w:val="1"/>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długość planowanego </w:t>
      </w:r>
      <w:r>
        <w:rPr>
          <w:rFonts w:asciiTheme="minorHAnsi" w:hAnsiTheme="minorHAnsi" w:cstheme="minorHAnsi"/>
          <w:color w:val="002060"/>
          <w:sz w:val="20"/>
          <w:szCs w:val="20"/>
        </w:rPr>
        <w:t>solo</w:t>
      </w:r>
      <w:r w:rsidRPr="00A718A0">
        <w:rPr>
          <w:rFonts w:asciiTheme="minorHAnsi" w:hAnsiTheme="minorHAnsi" w:cstheme="minorHAnsi"/>
          <w:color w:val="002060"/>
          <w:sz w:val="20"/>
          <w:szCs w:val="20"/>
        </w:rPr>
        <w:t xml:space="preserve"> nie powinna być dłuższa niż 40 minut</w:t>
      </w:r>
      <w:r w:rsidR="00955B98">
        <w:rPr>
          <w:rFonts w:asciiTheme="minorHAnsi" w:hAnsiTheme="minorHAnsi" w:cstheme="minorHAnsi"/>
          <w:color w:val="002060"/>
          <w:sz w:val="20"/>
          <w:szCs w:val="20"/>
        </w:rPr>
        <w:t xml:space="preserve"> oraz nie krótsza niż 10 minut</w:t>
      </w:r>
      <w:r w:rsidRPr="00A718A0">
        <w:rPr>
          <w:rFonts w:asciiTheme="minorHAnsi" w:hAnsiTheme="minorHAnsi" w:cstheme="minorHAnsi"/>
          <w:color w:val="002060"/>
          <w:sz w:val="20"/>
          <w:szCs w:val="20"/>
        </w:rPr>
        <w:t xml:space="preserve">; </w:t>
      </w:r>
    </w:p>
    <w:p w14:paraId="157EBEE8" w14:textId="77777777" w:rsidR="00073716" w:rsidRPr="00A718A0" w:rsidRDefault="00073716" w:rsidP="00073716">
      <w:pPr>
        <w:pStyle w:val="Bezodstpw"/>
        <w:numPr>
          <w:ilvl w:val="0"/>
          <w:numId w:val="1"/>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wymagania techniczne planowanych projektów muszą być dostosowane do możliwości technicznych i wyposażenia Klubu Żak (opisanych w załączniku nr</w:t>
      </w:r>
      <w:r>
        <w:rPr>
          <w:rFonts w:asciiTheme="minorHAnsi" w:hAnsiTheme="minorHAnsi" w:cstheme="minorHAnsi"/>
          <w:color w:val="002060"/>
          <w:sz w:val="20"/>
          <w:szCs w:val="20"/>
        </w:rPr>
        <w:t xml:space="preserve"> </w:t>
      </w:r>
      <w:r w:rsidRPr="00A718A0">
        <w:rPr>
          <w:rFonts w:asciiTheme="minorHAnsi" w:hAnsiTheme="minorHAnsi" w:cstheme="minorHAnsi"/>
          <w:color w:val="002060"/>
          <w:sz w:val="20"/>
          <w:szCs w:val="20"/>
        </w:rPr>
        <w:t>1 do niniejszego regulaminu).</w:t>
      </w:r>
    </w:p>
    <w:p w14:paraId="3A6E74B1"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3A7F7CCC" w14:textId="77777777" w:rsidR="00073716" w:rsidRPr="00A718A0" w:rsidRDefault="00073716" w:rsidP="00073716">
      <w:pPr>
        <w:pStyle w:val="Bezodstpw"/>
        <w:jc w:val="both"/>
        <w:rPr>
          <w:rFonts w:asciiTheme="minorHAnsi" w:hAnsiTheme="minorHAnsi" w:cstheme="minorHAnsi"/>
          <w:color w:val="002060"/>
          <w:sz w:val="20"/>
          <w:szCs w:val="20"/>
        </w:rPr>
      </w:pPr>
    </w:p>
    <w:p w14:paraId="47E3776C" w14:textId="77777777" w:rsidR="00073716" w:rsidRPr="00A718A0" w:rsidRDefault="00073716" w:rsidP="00073716">
      <w:pPr>
        <w:spacing w:after="0"/>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 3</w:t>
      </w:r>
    </w:p>
    <w:p w14:paraId="7C6957DA" w14:textId="77777777" w:rsidR="00073716" w:rsidRPr="00A718A0" w:rsidRDefault="00073716" w:rsidP="00073716">
      <w:pPr>
        <w:autoSpaceDE w:val="0"/>
        <w:autoSpaceDN w:val="0"/>
        <w:adjustRightInd w:val="0"/>
        <w:spacing w:after="0"/>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Zgłoszenia</w:t>
      </w:r>
    </w:p>
    <w:p w14:paraId="705C3C6E" w14:textId="77777777" w:rsidR="00073716" w:rsidRPr="00A718A0" w:rsidRDefault="00073716" w:rsidP="00073716">
      <w:pPr>
        <w:autoSpaceDE w:val="0"/>
        <w:autoSpaceDN w:val="0"/>
        <w:adjustRightInd w:val="0"/>
        <w:spacing w:after="0"/>
        <w:jc w:val="center"/>
        <w:rPr>
          <w:rFonts w:asciiTheme="minorHAnsi" w:hAnsiTheme="minorHAnsi" w:cstheme="minorHAnsi"/>
          <w:b/>
          <w:color w:val="002060"/>
          <w:sz w:val="20"/>
          <w:szCs w:val="20"/>
        </w:rPr>
      </w:pPr>
    </w:p>
    <w:p w14:paraId="1D873A14" w14:textId="2A17BCE9" w:rsidR="00073716" w:rsidRPr="0085764C" w:rsidRDefault="00073716" w:rsidP="00073716">
      <w:pPr>
        <w:pStyle w:val="Bezodstpw"/>
        <w:numPr>
          <w:ilvl w:val="0"/>
          <w:numId w:val="5"/>
        </w:numPr>
        <w:jc w:val="both"/>
        <w:rPr>
          <w:rFonts w:asciiTheme="minorHAnsi" w:hAnsiTheme="minorHAnsi" w:cstheme="minorHAnsi"/>
          <w:color w:val="002060"/>
          <w:sz w:val="20"/>
          <w:szCs w:val="20"/>
        </w:rPr>
      </w:pPr>
      <w:r w:rsidRPr="0085764C">
        <w:rPr>
          <w:rFonts w:asciiTheme="minorHAnsi" w:hAnsiTheme="minorHAnsi" w:cstheme="minorHAnsi"/>
          <w:color w:val="002060"/>
          <w:sz w:val="20"/>
          <w:szCs w:val="20"/>
        </w:rPr>
        <w:t>Zgłoszenie winno być wypełnione w języku polskim lub angielskim na stronie internetowej</w:t>
      </w:r>
      <w:r w:rsidR="000F0847">
        <w:rPr>
          <w:rFonts w:asciiTheme="minorHAnsi" w:hAnsiTheme="minorHAnsi" w:cstheme="minorHAnsi"/>
          <w:color w:val="002060"/>
          <w:sz w:val="20"/>
          <w:szCs w:val="20"/>
        </w:rPr>
        <w:t xml:space="preserve"> gdanskifestiwaltanca.pl</w:t>
      </w:r>
      <w:r w:rsidRPr="0085764C">
        <w:rPr>
          <w:rFonts w:asciiTheme="minorHAnsi" w:hAnsiTheme="minorHAnsi" w:cstheme="minorHAnsi"/>
          <w:color w:val="002060"/>
          <w:sz w:val="20"/>
          <w:szCs w:val="20"/>
        </w:rPr>
        <w:t xml:space="preserve">, w terminie </w:t>
      </w:r>
      <w:r w:rsidRPr="0085764C">
        <w:rPr>
          <w:rFonts w:asciiTheme="minorHAnsi" w:hAnsiTheme="minorHAnsi" w:cstheme="minorHAnsi"/>
          <w:b/>
          <w:bCs/>
          <w:color w:val="002060"/>
          <w:sz w:val="20"/>
          <w:szCs w:val="20"/>
        </w:rPr>
        <w:t>do 29.02.2024 r., do godz. 16.00</w:t>
      </w:r>
      <w:r w:rsidRPr="0085764C">
        <w:rPr>
          <w:rFonts w:asciiTheme="minorHAnsi" w:hAnsiTheme="minorHAnsi" w:cstheme="minorHAnsi"/>
          <w:color w:val="002060"/>
          <w:sz w:val="20"/>
          <w:szCs w:val="20"/>
        </w:rPr>
        <w:t xml:space="preserve"> (liczy się data i godzina wpływu aplikacji)</w:t>
      </w:r>
      <w:r w:rsidR="000F0847">
        <w:rPr>
          <w:rFonts w:asciiTheme="minorHAnsi" w:hAnsiTheme="minorHAnsi" w:cstheme="minorHAnsi"/>
          <w:color w:val="002060"/>
          <w:sz w:val="20"/>
          <w:szCs w:val="20"/>
        </w:rPr>
        <w:t>.</w:t>
      </w:r>
    </w:p>
    <w:p w14:paraId="67CBDD51"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12F65448" w14:textId="77777777" w:rsidR="00073716" w:rsidRPr="00A718A0" w:rsidRDefault="00073716" w:rsidP="00073716">
      <w:pPr>
        <w:pStyle w:val="Bezodstpw"/>
        <w:numPr>
          <w:ilvl w:val="0"/>
          <w:numId w:val="5"/>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Wymagane załączniki: </w:t>
      </w:r>
      <w:r w:rsidRPr="00A718A0">
        <w:rPr>
          <w:rFonts w:asciiTheme="minorHAnsi" w:eastAsia="Times New Roman" w:hAnsiTheme="minorHAnsi" w:cstheme="minorHAnsi"/>
          <w:bCs/>
          <w:color w:val="002060"/>
          <w:sz w:val="20"/>
          <w:szCs w:val="20"/>
        </w:rPr>
        <w:t xml:space="preserve"> </w:t>
      </w:r>
    </w:p>
    <w:p w14:paraId="0F0BF832" w14:textId="00CCCFBC" w:rsidR="00073716" w:rsidRPr="00A718A0" w:rsidRDefault="00073716" w:rsidP="00073716">
      <w:pPr>
        <w:pStyle w:val="Bezodstpw"/>
        <w:numPr>
          <w:ilvl w:val="0"/>
          <w:numId w:val="10"/>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czytelny skan oświadczenia (załącznik nr 2 do niniejszego regulaminu) podpisanego odręcznie przez tancerza aplikującego </w:t>
      </w:r>
      <w:r w:rsidR="00D5704A">
        <w:rPr>
          <w:rFonts w:asciiTheme="minorHAnsi" w:hAnsiTheme="minorHAnsi" w:cstheme="minorHAnsi"/>
          <w:color w:val="002060"/>
          <w:sz w:val="20"/>
          <w:szCs w:val="20"/>
        </w:rPr>
        <w:t>;</w:t>
      </w:r>
    </w:p>
    <w:p w14:paraId="593D45D1" w14:textId="77777777" w:rsidR="00073716" w:rsidRPr="00A718A0" w:rsidRDefault="00073716" w:rsidP="00073716">
      <w:pPr>
        <w:pStyle w:val="Bezodstpw"/>
        <w:numPr>
          <w:ilvl w:val="0"/>
          <w:numId w:val="10"/>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czytelne skany </w:t>
      </w:r>
      <w:r w:rsidRPr="00A718A0">
        <w:rPr>
          <w:rFonts w:asciiTheme="minorHAnsi" w:eastAsia="Times New Roman" w:hAnsiTheme="minorHAnsi" w:cstheme="minorHAnsi"/>
          <w:bCs/>
          <w:color w:val="002060"/>
          <w:sz w:val="20"/>
          <w:szCs w:val="20"/>
        </w:rPr>
        <w:t xml:space="preserve">dyplomów, </w:t>
      </w:r>
      <w:r w:rsidRPr="00A718A0">
        <w:rPr>
          <w:rFonts w:asciiTheme="minorHAnsi" w:hAnsiTheme="minorHAnsi" w:cstheme="minorHAnsi"/>
          <w:color w:val="002060"/>
          <w:sz w:val="20"/>
          <w:szCs w:val="20"/>
        </w:rPr>
        <w:t xml:space="preserve">materiałów promocyjnych lub linki do stron internetowych </w:t>
      </w:r>
      <w:r w:rsidRPr="00A718A0">
        <w:rPr>
          <w:rFonts w:asciiTheme="minorHAnsi" w:eastAsia="Times New Roman" w:hAnsiTheme="minorHAnsi" w:cstheme="minorHAnsi"/>
          <w:bCs/>
          <w:color w:val="002060"/>
          <w:sz w:val="20"/>
          <w:szCs w:val="20"/>
        </w:rPr>
        <w:t xml:space="preserve">potwierdzających status tancerzy odnośnie wymagań </w:t>
      </w:r>
      <w:r w:rsidRPr="00A718A0">
        <w:rPr>
          <w:rFonts w:asciiTheme="minorHAnsi" w:hAnsiTheme="minorHAnsi" w:cstheme="minorHAnsi"/>
          <w:color w:val="002060"/>
          <w:sz w:val="20"/>
          <w:szCs w:val="20"/>
        </w:rPr>
        <w:t xml:space="preserve">§2, pkt 2. </w:t>
      </w:r>
    </w:p>
    <w:p w14:paraId="1EAC50D9" w14:textId="77777777" w:rsidR="00073716" w:rsidRPr="00A718A0" w:rsidRDefault="00073716" w:rsidP="00073716">
      <w:pPr>
        <w:pStyle w:val="Bezodstpw"/>
        <w:ind w:left="1004"/>
        <w:jc w:val="both"/>
        <w:rPr>
          <w:rFonts w:asciiTheme="minorHAnsi" w:hAnsiTheme="minorHAnsi" w:cstheme="minorHAnsi"/>
          <w:color w:val="002060"/>
          <w:sz w:val="20"/>
          <w:szCs w:val="20"/>
        </w:rPr>
      </w:pPr>
    </w:p>
    <w:p w14:paraId="53A65A37" w14:textId="77777777" w:rsidR="00073716" w:rsidRPr="00A718A0" w:rsidRDefault="00073716" w:rsidP="00073716">
      <w:pPr>
        <w:pStyle w:val="Bezodstpw"/>
        <w:numPr>
          <w:ilvl w:val="0"/>
          <w:numId w:val="5"/>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Zgłoszenia złożone po upływie wymaganego terminu, niespełniające wymagań określonych w § 2 oraz w §3 pkt 1, 2 i 4 oraz zawierające uchybienia (braki) formalne, gdzie za braki formalne uważane jest: brak wymaganych załączników, nieprawidłowo wypełniony formularz zgłoszeniowy oraz brak podpisów, nie będą rozpatrywane.  </w:t>
      </w:r>
    </w:p>
    <w:p w14:paraId="2FDFD177"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387381C5" w14:textId="77777777" w:rsidR="00073716" w:rsidRPr="00A718A0" w:rsidRDefault="00073716" w:rsidP="00073716">
      <w:pPr>
        <w:pStyle w:val="Bezodstpw"/>
        <w:numPr>
          <w:ilvl w:val="0"/>
          <w:numId w:val="5"/>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Pytania w języku polskim lub angielskim, dotyczące warunków udziału w Konkursie należy kierować na adres: </w:t>
      </w:r>
      <w:r>
        <w:rPr>
          <w:rFonts w:asciiTheme="minorHAnsi" w:hAnsiTheme="minorHAnsi" w:cstheme="minorHAnsi"/>
          <w:color w:val="002060"/>
          <w:sz w:val="20"/>
          <w:szCs w:val="20"/>
        </w:rPr>
        <w:t>ewa.chudecka</w:t>
      </w:r>
      <w:r w:rsidRPr="00A718A0">
        <w:rPr>
          <w:rFonts w:asciiTheme="minorHAnsi" w:hAnsiTheme="minorHAnsi" w:cstheme="minorHAnsi"/>
          <w:color w:val="002060"/>
          <w:sz w:val="20"/>
          <w:szCs w:val="20"/>
        </w:rPr>
        <w:t xml:space="preserve">@klubzak.com.pl. Odpowiedzi dotyczące indywidualnych spraw będą wysłane mailem na adres pytającego, a wyjaśnienia dotyczące spraw ogólnych, komentarzy do regulaminu będą publikowane na stronie www.facebook.com/GdanskiFestiwalTanca. </w:t>
      </w:r>
    </w:p>
    <w:p w14:paraId="42463D9B"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1BB63163" w14:textId="77777777" w:rsidR="00073716" w:rsidRPr="00A718A0" w:rsidRDefault="00073716" w:rsidP="00073716">
      <w:pPr>
        <w:pStyle w:val="Bezodstpw"/>
        <w:numPr>
          <w:ilvl w:val="0"/>
          <w:numId w:val="5"/>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Rozstrzygnięcie konkursu: </w:t>
      </w:r>
    </w:p>
    <w:p w14:paraId="379160C8" w14:textId="77777777" w:rsidR="00073716" w:rsidRPr="00A718A0" w:rsidRDefault="00073716" w:rsidP="00073716">
      <w:pPr>
        <w:pStyle w:val="Bezodstpw"/>
        <w:numPr>
          <w:ilvl w:val="1"/>
          <w:numId w:val="5"/>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projekty zgłoszone do konkursu będą oceniane przez trzyosobową komisję, której skład i regulamin ustala Dyrektor Klubu; </w:t>
      </w:r>
    </w:p>
    <w:p w14:paraId="5F3AACE0" w14:textId="77777777" w:rsidR="00073716" w:rsidRPr="00A718A0" w:rsidRDefault="00073716" w:rsidP="00073716">
      <w:pPr>
        <w:pStyle w:val="Bezodstpw"/>
        <w:numPr>
          <w:ilvl w:val="1"/>
          <w:numId w:val="5"/>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wyniki konkursu, po zatwierdzeniu przez Dyrektora Klubu, zostaną ogłoszone na stronie </w:t>
      </w:r>
      <w:hyperlink r:id="rId6" w:tgtFrame="info" w:history="1">
        <w:r w:rsidRPr="00A718A0">
          <w:rPr>
            <w:rStyle w:val="Hipercze"/>
            <w:rFonts w:asciiTheme="minorHAnsi" w:hAnsiTheme="minorHAnsi" w:cstheme="minorHAnsi"/>
            <w:color w:val="002060"/>
            <w:sz w:val="20"/>
            <w:szCs w:val="20"/>
          </w:rPr>
          <w:t>gdanskifestiwaltanca.pl</w:t>
        </w:r>
      </w:hyperlink>
      <w:r w:rsidRPr="00A718A0">
        <w:rPr>
          <w:rFonts w:asciiTheme="minorHAnsi" w:hAnsiTheme="minorHAnsi" w:cstheme="minorHAnsi"/>
          <w:color w:val="002060"/>
          <w:sz w:val="20"/>
          <w:szCs w:val="20"/>
        </w:rPr>
        <w:t xml:space="preserve"> i facebook.com/gdanskifestiwaltanca. Opublikowane wyniki konkursu będą zawierały tylko informacje o wybranych projektach finalistów konkursu.</w:t>
      </w:r>
    </w:p>
    <w:p w14:paraId="6906ED81" w14:textId="77777777" w:rsidR="00073716" w:rsidRPr="00A718A0" w:rsidRDefault="00073716" w:rsidP="00073716">
      <w:pPr>
        <w:pStyle w:val="Akapitzlist"/>
        <w:spacing w:after="0"/>
        <w:rPr>
          <w:rFonts w:asciiTheme="minorHAnsi" w:hAnsiTheme="minorHAnsi" w:cstheme="minorHAnsi"/>
          <w:b/>
          <w:color w:val="002060"/>
          <w:sz w:val="20"/>
          <w:szCs w:val="20"/>
        </w:rPr>
      </w:pPr>
    </w:p>
    <w:p w14:paraId="49D26FCA" w14:textId="77777777" w:rsidR="00073716" w:rsidRPr="00A718A0" w:rsidRDefault="00073716" w:rsidP="00073716">
      <w:pPr>
        <w:pStyle w:val="Akapitzlist"/>
        <w:spacing w:after="0"/>
        <w:ind w:left="0"/>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 4</w:t>
      </w:r>
    </w:p>
    <w:p w14:paraId="291770E0" w14:textId="77777777" w:rsidR="00073716" w:rsidRPr="00A718A0" w:rsidRDefault="00073716" w:rsidP="00073716">
      <w:pPr>
        <w:pStyle w:val="Bezodstpw"/>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Realizacja projektu:</w:t>
      </w:r>
    </w:p>
    <w:p w14:paraId="035208B6" w14:textId="77777777" w:rsidR="00073716" w:rsidRPr="00A718A0" w:rsidRDefault="00073716" w:rsidP="00073716">
      <w:pPr>
        <w:pStyle w:val="Bezodstpw"/>
        <w:jc w:val="both"/>
        <w:rPr>
          <w:rFonts w:asciiTheme="minorHAnsi" w:hAnsiTheme="minorHAnsi" w:cstheme="minorHAnsi"/>
          <w:color w:val="002060"/>
          <w:sz w:val="20"/>
          <w:szCs w:val="20"/>
        </w:rPr>
      </w:pPr>
    </w:p>
    <w:p w14:paraId="7D24DE98" w14:textId="2396D9C5" w:rsidR="00073716" w:rsidRDefault="00073716" w:rsidP="00073716">
      <w:pPr>
        <w:pStyle w:val="Bezodstpw"/>
        <w:numPr>
          <w:ilvl w:val="0"/>
          <w:numId w:val="7"/>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lastRenderedPageBreak/>
        <w:t xml:space="preserve">W konkursie przewidziano środki przeznaczone na spektakle </w:t>
      </w:r>
      <w:r>
        <w:rPr>
          <w:rFonts w:asciiTheme="minorHAnsi" w:hAnsiTheme="minorHAnsi" w:cstheme="minorHAnsi"/>
          <w:color w:val="002060"/>
          <w:sz w:val="20"/>
          <w:szCs w:val="20"/>
        </w:rPr>
        <w:t>solo</w:t>
      </w:r>
      <w:r w:rsidRPr="00A718A0">
        <w:rPr>
          <w:rFonts w:asciiTheme="minorHAnsi" w:hAnsiTheme="minorHAnsi" w:cstheme="minorHAnsi"/>
          <w:color w:val="002060"/>
          <w:sz w:val="20"/>
          <w:szCs w:val="20"/>
        </w:rPr>
        <w:t xml:space="preserve"> - </w:t>
      </w:r>
      <w:r w:rsidR="00072F57">
        <w:rPr>
          <w:rFonts w:asciiTheme="minorHAnsi" w:hAnsiTheme="minorHAnsi" w:cstheme="minorHAnsi"/>
          <w:color w:val="002060"/>
          <w:sz w:val="20"/>
          <w:szCs w:val="20"/>
        </w:rPr>
        <w:t>5</w:t>
      </w:r>
      <w:r w:rsidRPr="00A718A0">
        <w:rPr>
          <w:rFonts w:asciiTheme="minorHAnsi" w:hAnsiTheme="minorHAnsi" w:cstheme="minorHAnsi"/>
          <w:color w:val="002060"/>
          <w:sz w:val="20"/>
          <w:szCs w:val="20"/>
        </w:rPr>
        <w:t xml:space="preserve">.000 zł oraz </w:t>
      </w:r>
      <w:r w:rsidR="00072F57">
        <w:rPr>
          <w:rFonts w:asciiTheme="minorHAnsi" w:hAnsiTheme="minorHAnsi" w:cstheme="minorHAnsi"/>
          <w:color w:val="002060"/>
          <w:sz w:val="20"/>
          <w:szCs w:val="20"/>
        </w:rPr>
        <w:t>2</w:t>
      </w:r>
      <w:r>
        <w:rPr>
          <w:rFonts w:asciiTheme="minorHAnsi" w:hAnsiTheme="minorHAnsi" w:cstheme="minorHAnsi"/>
          <w:color w:val="002060"/>
          <w:sz w:val="20"/>
          <w:szCs w:val="20"/>
        </w:rPr>
        <w:t>.000 zł na ponowne pokazanie spektaklu jesienią 2024 r w Klubie Żak</w:t>
      </w:r>
      <w:r w:rsidRPr="00A718A0">
        <w:rPr>
          <w:rFonts w:asciiTheme="minorHAnsi" w:hAnsiTheme="minorHAnsi" w:cstheme="minorHAnsi"/>
          <w:color w:val="002060"/>
          <w:sz w:val="20"/>
          <w:szCs w:val="20"/>
        </w:rPr>
        <w:t xml:space="preserve">; 1/3 przyznanej kwoty może zostać wypłacona w formie zaliczki po podpisaniu umowy, reszta zaś po realizacji projektu, przy czym Organizator konkursu przewiduje podpisanie umów nie wcześniej niż pierwszego dnia zaplanowanego coachingu. Szczegółowe zasady zostaną określone w umowie podpisanej z Organizatorem. </w:t>
      </w:r>
      <w:bookmarkStart w:id="0" w:name="_Hlk153367165"/>
    </w:p>
    <w:p w14:paraId="0A7C5B12" w14:textId="77777777" w:rsidR="00073716" w:rsidRDefault="00073716" w:rsidP="00073716">
      <w:pPr>
        <w:pStyle w:val="Bezodstpw"/>
        <w:ind w:left="720"/>
        <w:jc w:val="both"/>
        <w:rPr>
          <w:rFonts w:asciiTheme="minorHAnsi" w:hAnsiTheme="minorHAnsi" w:cstheme="minorHAnsi"/>
          <w:color w:val="002060"/>
          <w:sz w:val="20"/>
          <w:szCs w:val="20"/>
        </w:rPr>
      </w:pPr>
    </w:p>
    <w:p w14:paraId="5FBE70AB" w14:textId="77777777" w:rsidR="00073716" w:rsidRPr="00F81766" w:rsidRDefault="00073716" w:rsidP="00073716">
      <w:pPr>
        <w:pStyle w:val="Bezodstpw"/>
        <w:numPr>
          <w:ilvl w:val="0"/>
          <w:numId w:val="7"/>
        </w:numPr>
        <w:jc w:val="both"/>
        <w:rPr>
          <w:rFonts w:asciiTheme="minorHAnsi" w:hAnsiTheme="minorHAnsi" w:cstheme="minorHAnsi"/>
          <w:color w:val="002060"/>
          <w:sz w:val="20"/>
          <w:szCs w:val="20"/>
        </w:rPr>
      </w:pPr>
      <w:r w:rsidRPr="00F81766">
        <w:rPr>
          <w:rFonts w:asciiTheme="minorHAnsi" w:hAnsiTheme="minorHAnsi" w:cstheme="minorHAnsi"/>
          <w:color w:val="002060"/>
          <w:sz w:val="20"/>
          <w:szCs w:val="20"/>
        </w:rPr>
        <w:t xml:space="preserve">Coaching, o którym mowa w §1 niniejszego regulaminu, będzie składał się w 1/3 z lekcji tańca współczesnego, zaś w 2/3 z pracy nad ruchem, dramaturgią, przestrzenią sceniczną i reżyserią solo. </w:t>
      </w:r>
    </w:p>
    <w:bookmarkEnd w:id="0"/>
    <w:p w14:paraId="27F533A1" w14:textId="77777777" w:rsidR="00073716" w:rsidRPr="00A718A0" w:rsidRDefault="00073716" w:rsidP="00073716">
      <w:pPr>
        <w:pStyle w:val="Bezodstpw"/>
        <w:jc w:val="both"/>
        <w:rPr>
          <w:rFonts w:asciiTheme="minorHAnsi" w:hAnsiTheme="minorHAnsi" w:cstheme="minorHAnsi"/>
          <w:color w:val="002060"/>
          <w:sz w:val="20"/>
          <w:szCs w:val="20"/>
        </w:rPr>
      </w:pPr>
    </w:p>
    <w:p w14:paraId="04CA635C" w14:textId="77777777" w:rsidR="00073716" w:rsidRPr="00A718A0" w:rsidRDefault="00073716" w:rsidP="00073716">
      <w:pPr>
        <w:pStyle w:val="Bezodstpw"/>
        <w:numPr>
          <w:ilvl w:val="0"/>
          <w:numId w:val="7"/>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Organizator zapewni: </w:t>
      </w:r>
    </w:p>
    <w:p w14:paraId="635278EA" w14:textId="77777777" w:rsidR="00073716" w:rsidRPr="00A718A0" w:rsidRDefault="00073716" w:rsidP="00073716">
      <w:pPr>
        <w:pStyle w:val="Bezodstpw"/>
        <w:numPr>
          <w:ilvl w:val="0"/>
          <w:numId w:val="15"/>
        </w:numPr>
        <w:ind w:left="1134"/>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przestrzeń do prób na czas coachingu, z możliwością odtwarzania muzyki, bez oświetlenia scenicznego, projektorów multimedialnych i nagłośnienia scenicznego; </w:t>
      </w:r>
    </w:p>
    <w:p w14:paraId="6DF5A78F" w14:textId="77777777" w:rsidR="00073716" w:rsidRPr="00A718A0" w:rsidRDefault="00073716" w:rsidP="00073716">
      <w:pPr>
        <w:pStyle w:val="Bezodstpw"/>
        <w:numPr>
          <w:ilvl w:val="0"/>
          <w:numId w:val="15"/>
        </w:numPr>
        <w:ind w:left="1134"/>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2 dni prób generalnych na scenie z wyposażeniem technicznym dostępnym w Klubie Żak (Załącznik nr 1) oraz z obsługą techniczną (oświetleniowca oraz akustyka - 8h dziennie); </w:t>
      </w:r>
    </w:p>
    <w:p w14:paraId="042A1123" w14:textId="77777777" w:rsidR="00073716" w:rsidRPr="00A718A0" w:rsidRDefault="00073716" w:rsidP="00073716">
      <w:pPr>
        <w:pStyle w:val="Bezodstpw"/>
        <w:numPr>
          <w:ilvl w:val="0"/>
          <w:numId w:val="15"/>
        </w:numPr>
        <w:ind w:left="1134"/>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zwrot kosztów podróży (1 przyjazd i 1 wyjazd) autobusem lub 2 klasą PKP na terenie Polski albo do 150 euro zwrotu kosztów podróży z zagranicy, na podstawie oryginalnych biletów;</w:t>
      </w:r>
    </w:p>
    <w:p w14:paraId="5CE02CAD" w14:textId="77777777" w:rsidR="00073716" w:rsidRPr="00D82184" w:rsidRDefault="00073716" w:rsidP="00073716">
      <w:pPr>
        <w:pStyle w:val="Bezodstpw"/>
        <w:numPr>
          <w:ilvl w:val="0"/>
          <w:numId w:val="15"/>
        </w:numPr>
        <w:ind w:left="1134"/>
        <w:jc w:val="both"/>
        <w:rPr>
          <w:rFonts w:asciiTheme="minorHAnsi" w:hAnsiTheme="minorHAnsi" w:cstheme="minorHAnsi"/>
          <w:color w:val="002060"/>
          <w:sz w:val="20"/>
          <w:szCs w:val="20"/>
        </w:rPr>
      </w:pPr>
      <w:r w:rsidRPr="00D82184">
        <w:rPr>
          <w:rFonts w:asciiTheme="minorHAnsi" w:hAnsiTheme="minorHAnsi" w:cstheme="minorHAnsi"/>
          <w:color w:val="002060"/>
          <w:sz w:val="20"/>
          <w:szCs w:val="20"/>
        </w:rPr>
        <w:t xml:space="preserve">zakwaterowanie w okresie obowiązkowego coachingu, o którym mowa w §1 </w:t>
      </w:r>
      <w:r>
        <w:rPr>
          <w:rFonts w:asciiTheme="minorHAnsi" w:hAnsiTheme="minorHAnsi" w:cstheme="minorHAnsi"/>
          <w:color w:val="002060"/>
          <w:sz w:val="20"/>
          <w:szCs w:val="20"/>
        </w:rPr>
        <w:t xml:space="preserve">pkt. ust. 2 d i e, </w:t>
      </w:r>
      <w:r w:rsidRPr="00D82184">
        <w:rPr>
          <w:rFonts w:asciiTheme="minorHAnsi" w:hAnsiTheme="minorHAnsi" w:cstheme="minorHAnsi"/>
          <w:color w:val="002060"/>
          <w:sz w:val="20"/>
          <w:szCs w:val="20"/>
        </w:rPr>
        <w:t>niniejszego regulaminu Finalistom konkursu pochodzącym spoza Trójmiasta w hostelach;</w:t>
      </w:r>
    </w:p>
    <w:p w14:paraId="1F1ED532"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7CE5ABAA" w14:textId="77777777" w:rsidR="00073716" w:rsidRPr="00A718A0" w:rsidRDefault="00073716" w:rsidP="00073716">
      <w:pPr>
        <w:pStyle w:val="Bezodstpw"/>
        <w:numPr>
          <w:ilvl w:val="0"/>
          <w:numId w:val="7"/>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Organizator nie ponosi kosztów: </w:t>
      </w:r>
    </w:p>
    <w:p w14:paraId="11F7840F" w14:textId="77777777" w:rsidR="00073716" w:rsidRPr="00A718A0" w:rsidRDefault="00073716" w:rsidP="00073716">
      <w:pPr>
        <w:pStyle w:val="Bezodstpw"/>
        <w:numPr>
          <w:ilvl w:val="0"/>
          <w:numId w:val="8"/>
        </w:numPr>
        <w:ind w:left="1276"/>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noclegu, transportu ani honorarium osób nie będących wykonawcami spektaklu występującymi na scenie - muzyków, oświetleniowców, scenografów, ani projektantów kostiumów; </w:t>
      </w:r>
    </w:p>
    <w:p w14:paraId="5F91EB1F" w14:textId="77777777" w:rsidR="00073716" w:rsidRPr="00A718A0" w:rsidRDefault="00073716" w:rsidP="00073716">
      <w:pPr>
        <w:pStyle w:val="Bezodstpw"/>
        <w:numPr>
          <w:ilvl w:val="0"/>
          <w:numId w:val="8"/>
        </w:numPr>
        <w:ind w:left="1276"/>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wyżywienia uczestników konku</w:t>
      </w:r>
      <w:r>
        <w:rPr>
          <w:rFonts w:asciiTheme="minorHAnsi" w:hAnsiTheme="minorHAnsi" w:cstheme="minorHAnsi"/>
          <w:color w:val="002060"/>
          <w:sz w:val="20"/>
          <w:szCs w:val="20"/>
        </w:rPr>
        <w:t>r</w:t>
      </w:r>
      <w:r w:rsidRPr="00A718A0">
        <w:rPr>
          <w:rFonts w:asciiTheme="minorHAnsi" w:hAnsiTheme="minorHAnsi" w:cstheme="minorHAnsi"/>
          <w:color w:val="002060"/>
          <w:sz w:val="20"/>
          <w:szCs w:val="20"/>
        </w:rPr>
        <w:t>su</w:t>
      </w:r>
      <w:r>
        <w:rPr>
          <w:rFonts w:asciiTheme="minorHAnsi" w:hAnsiTheme="minorHAnsi" w:cstheme="minorHAnsi"/>
          <w:color w:val="002060"/>
          <w:sz w:val="20"/>
          <w:szCs w:val="20"/>
        </w:rPr>
        <w:t>;</w:t>
      </w:r>
    </w:p>
    <w:p w14:paraId="7BF5DC86" w14:textId="77777777" w:rsidR="00073716" w:rsidRPr="00A718A0" w:rsidRDefault="00073716" w:rsidP="00073716">
      <w:pPr>
        <w:pStyle w:val="Bezodstpw"/>
        <w:numPr>
          <w:ilvl w:val="0"/>
          <w:numId w:val="8"/>
        </w:numPr>
        <w:ind w:left="1276"/>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zakupu materiałów i rzeczy stanowiących elementy scenografii lub kostiumów</w:t>
      </w:r>
      <w:r>
        <w:rPr>
          <w:rFonts w:asciiTheme="minorHAnsi" w:hAnsiTheme="minorHAnsi" w:cstheme="minorHAnsi"/>
          <w:color w:val="002060"/>
          <w:sz w:val="20"/>
          <w:szCs w:val="20"/>
        </w:rPr>
        <w:t>;</w:t>
      </w:r>
    </w:p>
    <w:p w14:paraId="2219FFD6" w14:textId="77777777" w:rsidR="00073716" w:rsidRPr="00A718A0" w:rsidRDefault="00073716" w:rsidP="00073716">
      <w:pPr>
        <w:pStyle w:val="Bezodstpw"/>
        <w:numPr>
          <w:ilvl w:val="0"/>
          <w:numId w:val="8"/>
        </w:numPr>
        <w:ind w:left="1276"/>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transportu scenografii; </w:t>
      </w:r>
    </w:p>
    <w:p w14:paraId="5A7871A8" w14:textId="77777777" w:rsidR="00073716" w:rsidRPr="00A718A0" w:rsidRDefault="00073716" w:rsidP="00073716">
      <w:pPr>
        <w:pStyle w:val="Bezodstpw"/>
        <w:numPr>
          <w:ilvl w:val="0"/>
          <w:numId w:val="8"/>
        </w:numPr>
        <w:ind w:left="1276"/>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transportów lokalnych.</w:t>
      </w:r>
    </w:p>
    <w:p w14:paraId="59AD2DB8" w14:textId="77777777" w:rsidR="00073716" w:rsidRPr="00A718A0" w:rsidRDefault="00073716" w:rsidP="00073716">
      <w:pPr>
        <w:pStyle w:val="Bezodstpw"/>
        <w:ind w:left="1134"/>
        <w:jc w:val="both"/>
        <w:rPr>
          <w:rFonts w:asciiTheme="minorHAnsi" w:hAnsiTheme="minorHAnsi" w:cstheme="minorHAnsi"/>
          <w:color w:val="002060"/>
          <w:sz w:val="20"/>
          <w:szCs w:val="20"/>
        </w:rPr>
      </w:pPr>
    </w:p>
    <w:p w14:paraId="63BFD710" w14:textId="77777777" w:rsidR="00073716" w:rsidRPr="00A718A0" w:rsidRDefault="00073716" w:rsidP="00073716">
      <w:pPr>
        <w:pStyle w:val="Bezodstpw"/>
        <w:numPr>
          <w:ilvl w:val="0"/>
          <w:numId w:val="7"/>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Zobowiązania Finalistów: </w:t>
      </w:r>
    </w:p>
    <w:p w14:paraId="51AA7E3E" w14:textId="77777777" w:rsidR="00073716" w:rsidRPr="00F81766" w:rsidRDefault="00073716" w:rsidP="00073716">
      <w:pPr>
        <w:pStyle w:val="Bezodstpw"/>
        <w:numPr>
          <w:ilvl w:val="0"/>
          <w:numId w:val="9"/>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Finaliści zobowiązani są przygotować kostiumy, scenografię, muzykę, wizualizacje oraz inne materiały potrzebne do wystawienia s</w:t>
      </w:r>
      <w:r>
        <w:rPr>
          <w:rFonts w:asciiTheme="minorHAnsi" w:hAnsiTheme="minorHAnsi" w:cstheme="minorHAnsi"/>
          <w:color w:val="002060"/>
          <w:sz w:val="20"/>
          <w:szCs w:val="20"/>
        </w:rPr>
        <w:t>olo</w:t>
      </w:r>
      <w:r w:rsidRPr="00A718A0">
        <w:rPr>
          <w:rFonts w:asciiTheme="minorHAnsi" w:hAnsiTheme="minorHAnsi" w:cstheme="minorHAnsi"/>
          <w:color w:val="002060"/>
          <w:sz w:val="20"/>
          <w:szCs w:val="20"/>
        </w:rPr>
        <w:t xml:space="preserve">: przed terminem coachingu, o którym mowa w §1 </w:t>
      </w:r>
      <w:r w:rsidRPr="00F81766">
        <w:rPr>
          <w:rFonts w:asciiTheme="minorHAnsi" w:hAnsiTheme="minorHAnsi" w:cstheme="minorHAnsi"/>
          <w:color w:val="002060"/>
          <w:sz w:val="20"/>
          <w:szCs w:val="20"/>
        </w:rPr>
        <w:t xml:space="preserve">niniejszego regulaminu; </w:t>
      </w:r>
    </w:p>
    <w:p w14:paraId="14B9ECEA" w14:textId="77777777" w:rsidR="00073716" w:rsidRPr="00F81766" w:rsidRDefault="00073716" w:rsidP="00073716">
      <w:pPr>
        <w:pStyle w:val="Bezodstpw"/>
        <w:numPr>
          <w:ilvl w:val="0"/>
          <w:numId w:val="9"/>
        </w:numPr>
        <w:jc w:val="both"/>
        <w:rPr>
          <w:rFonts w:asciiTheme="minorHAnsi" w:hAnsiTheme="minorHAnsi" w:cstheme="minorHAnsi"/>
          <w:color w:val="002060"/>
          <w:sz w:val="20"/>
          <w:szCs w:val="20"/>
        </w:rPr>
      </w:pPr>
      <w:r w:rsidRPr="00F81766">
        <w:rPr>
          <w:rFonts w:asciiTheme="minorHAnsi" w:hAnsiTheme="minorHAnsi" w:cstheme="minorHAnsi"/>
          <w:color w:val="002060"/>
          <w:sz w:val="20"/>
          <w:szCs w:val="20"/>
        </w:rPr>
        <w:t>Finaliści konkursu pochodzący spoza strefy Schengen lub nieposiadający rezydencji w strefie Schengen zobowiązani są przedstawić wizę uprawniającą do podjęcia działań artystycznych;</w:t>
      </w:r>
    </w:p>
    <w:p w14:paraId="3BC27F0F" w14:textId="77777777" w:rsidR="00073716" w:rsidRPr="00A718A0" w:rsidRDefault="00073716" w:rsidP="00073716">
      <w:pPr>
        <w:pStyle w:val="Bezodstpw"/>
        <w:numPr>
          <w:ilvl w:val="0"/>
          <w:numId w:val="9"/>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Finaliści zobowiązani są umieścić w materiałach promocyjnych s</w:t>
      </w:r>
      <w:r>
        <w:rPr>
          <w:rFonts w:asciiTheme="minorHAnsi" w:hAnsiTheme="minorHAnsi" w:cstheme="minorHAnsi"/>
          <w:color w:val="002060"/>
          <w:sz w:val="20"/>
          <w:szCs w:val="20"/>
        </w:rPr>
        <w:t>olo</w:t>
      </w:r>
      <w:r w:rsidRPr="00A718A0">
        <w:rPr>
          <w:rFonts w:asciiTheme="minorHAnsi" w:hAnsiTheme="minorHAnsi" w:cstheme="minorHAnsi"/>
          <w:color w:val="002060"/>
          <w:sz w:val="20"/>
          <w:szCs w:val="20"/>
        </w:rPr>
        <w:t xml:space="preserve"> zrealizowanego w ramach konkursu informację o jego realizacji w Klubie Żak (data, miejsce), w ramach 1</w:t>
      </w:r>
      <w:r>
        <w:rPr>
          <w:rFonts w:asciiTheme="minorHAnsi" w:hAnsiTheme="minorHAnsi" w:cstheme="minorHAnsi"/>
          <w:color w:val="002060"/>
          <w:sz w:val="20"/>
          <w:szCs w:val="20"/>
        </w:rPr>
        <w:t>6</w:t>
      </w:r>
      <w:r w:rsidRPr="00A718A0">
        <w:rPr>
          <w:rFonts w:asciiTheme="minorHAnsi" w:hAnsiTheme="minorHAnsi" w:cstheme="minorHAnsi"/>
          <w:color w:val="002060"/>
          <w:sz w:val="20"/>
          <w:szCs w:val="20"/>
        </w:rPr>
        <w:t>. Gdańskiego Festiwalu Tańca (pełna nazwa) oraz adres internetowy strony Klubu (www.klubzak.com.pl). W przypadku braku tych informacji Finaliści nie będą mieli możliwości uczestnictwa w konkursach, projektach i programach Klubu Żak w następnym roku kalendarzowym;</w:t>
      </w:r>
    </w:p>
    <w:p w14:paraId="2F91492D" w14:textId="77777777" w:rsidR="00073716" w:rsidRPr="00A718A0" w:rsidRDefault="00073716" w:rsidP="00073716">
      <w:pPr>
        <w:pStyle w:val="Bezodstpw"/>
        <w:numPr>
          <w:ilvl w:val="0"/>
          <w:numId w:val="9"/>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Finaliści zobowiązani są umożliwić dokumentację fotograficzną przebiegu spektaklu w trakcie prób generalnych przez fotografa wyznaczonego przez Organizatora;</w:t>
      </w:r>
    </w:p>
    <w:p w14:paraId="73B11E4F" w14:textId="77777777" w:rsidR="00073716" w:rsidRPr="00A718A0" w:rsidRDefault="00073716" w:rsidP="00073716">
      <w:pPr>
        <w:pStyle w:val="Akapitzlist"/>
        <w:widowControl w:val="0"/>
        <w:numPr>
          <w:ilvl w:val="0"/>
          <w:numId w:val="9"/>
        </w:numPr>
        <w:tabs>
          <w:tab w:val="left" w:pos="9354"/>
        </w:tabs>
        <w:suppressAutoHyphens/>
        <w:spacing w:after="0" w:line="240" w:lineRule="auto"/>
        <w:ind w:right="-2"/>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Finaliści wyrażają nieodpłatnie zgodę oraz udziela nieodpłatnej, nieograniczonej w czasie licencji na fotograficzną rejestrację wizerunku oraz przebiegu rezydencji w tym prób generalnych, a także na publikację zdjęć poprzez ich utrwalanie i zwielokrotnianie dostępnymi technicznie metodami, wykorzystanie fotografii w celach informacyjnych, promocyjnych lub innych związanych z działalnością statutową Klubu, w tym poprzez prezentowanie ich w wydawnictwach Klubu lub na jego stronie internetowej, gdzie będą one publicznie udostępnione w taki sposób, aby każdy mógł mieć do nich dostęp w miejscu i w czasie przez siebie wybranym.</w:t>
      </w:r>
    </w:p>
    <w:p w14:paraId="6CE4AA2B" w14:textId="77777777" w:rsidR="00073716" w:rsidRPr="00A718A0" w:rsidRDefault="00073716" w:rsidP="00073716">
      <w:pPr>
        <w:pStyle w:val="Bezodstpw"/>
        <w:numPr>
          <w:ilvl w:val="0"/>
          <w:numId w:val="9"/>
        </w:numPr>
        <w:jc w:val="both"/>
        <w:rPr>
          <w:rFonts w:asciiTheme="minorHAnsi" w:hAnsiTheme="minorHAnsi" w:cstheme="minorHAnsi"/>
          <w:color w:val="002060"/>
          <w:sz w:val="20"/>
          <w:szCs w:val="20"/>
        </w:rPr>
      </w:pPr>
      <w:r w:rsidRPr="00A718A0">
        <w:rPr>
          <w:rFonts w:asciiTheme="minorHAnsi" w:eastAsia="Times New Roman" w:hAnsiTheme="minorHAnsi" w:cstheme="minorHAnsi"/>
          <w:bCs/>
          <w:color w:val="002060"/>
          <w:sz w:val="20"/>
          <w:szCs w:val="20"/>
        </w:rPr>
        <w:t xml:space="preserve">Wykonawcom, którzy nie stawią się danego dnia na coaching, honorarium zostanie pomniejszone o dniówkę kwoty przypadającej na osobę (z wyjątkiem nieusprawiedliwionej obecności będącej wynikiem choroby udokumentowanej zwolnieniem lekarskim lub poważnym przypadkiem losowym). </w:t>
      </w:r>
    </w:p>
    <w:p w14:paraId="1B611C00" w14:textId="77777777" w:rsidR="00073716" w:rsidRPr="00A718A0" w:rsidRDefault="00073716" w:rsidP="00073716">
      <w:pPr>
        <w:pStyle w:val="Bezodstpw"/>
        <w:ind w:left="1080"/>
        <w:jc w:val="both"/>
        <w:rPr>
          <w:rFonts w:asciiTheme="minorHAnsi" w:hAnsiTheme="minorHAnsi" w:cstheme="minorHAnsi"/>
          <w:color w:val="002060"/>
          <w:sz w:val="20"/>
          <w:szCs w:val="20"/>
        </w:rPr>
      </w:pPr>
    </w:p>
    <w:p w14:paraId="777BE086" w14:textId="77777777" w:rsidR="00073716" w:rsidRPr="00A718A0" w:rsidRDefault="00073716" w:rsidP="00073716">
      <w:pPr>
        <w:pStyle w:val="Bezodstpw"/>
        <w:numPr>
          <w:ilvl w:val="0"/>
          <w:numId w:val="7"/>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Finaliści konkursu zachowują pełne prawa autorskie do s</w:t>
      </w:r>
      <w:r>
        <w:rPr>
          <w:rFonts w:asciiTheme="minorHAnsi" w:hAnsiTheme="minorHAnsi" w:cstheme="minorHAnsi"/>
          <w:color w:val="002060"/>
          <w:sz w:val="20"/>
          <w:szCs w:val="20"/>
        </w:rPr>
        <w:t>olo</w:t>
      </w:r>
      <w:r w:rsidRPr="00A718A0">
        <w:rPr>
          <w:rFonts w:asciiTheme="minorHAnsi" w:hAnsiTheme="minorHAnsi" w:cstheme="minorHAnsi"/>
          <w:color w:val="002060"/>
          <w:sz w:val="20"/>
          <w:szCs w:val="20"/>
        </w:rPr>
        <w:t xml:space="preserve"> i swobodnego nim dysponowania po premierowym pokazie w Klubie Żak. </w:t>
      </w:r>
    </w:p>
    <w:p w14:paraId="66615B2E"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3FF3E022" w14:textId="77777777" w:rsidR="00073716" w:rsidRPr="00A718A0" w:rsidRDefault="00073716" w:rsidP="00073716">
      <w:pPr>
        <w:pStyle w:val="Bezodstpw"/>
        <w:numPr>
          <w:ilvl w:val="0"/>
          <w:numId w:val="7"/>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Dalsze szczegóły realizacji projektu oraz wzajemnych zobowiązań zostaną ustalone w formie pisemnej umowy zawartej pomiędzy tancerzami a Klubem Żak po ogłoszeniu wyników konkursu. </w:t>
      </w:r>
    </w:p>
    <w:p w14:paraId="09EA4BD3" w14:textId="77777777" w:rsidR="00073716" w:rsidRPr="00A718A0" w:rsidRDefault="00073716" w:rsidP="00073716">
      <w:pPr>
        <w:pStyle w:val="Bezodstpw"/>
        <w:jc w:val="both"/>
        <w:rPr>
          <w:rFonts w:asciiTheme="minorHAnsi" w:hAnsiTheme="minorHAnsi" w:cstheme="minorHAnsi"/>
          <w:color w:val="002060"/>
          <w:sz w:val="20"/>
          <w:szCs w:val="20"/>
        </w:rPr>
      </w:pPr>
    </w:p>
    <w:p w14:paraId="7C6B9E76" w14:textId="77777777" w:rsidR="00073716" w:rsidRPr="00A718A0" w:rsidRDefault="00073716" w:rsidP="00073716">
      <w:pPr>
        <w:pStyle w:val="Bezodstpw"/>
        <w:numPr>
          <w:ilvl w:val="0"/>
          <w:numId w:val="7"/>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Warunki odstąpienia od realizacji projektu: </w:t>
      </w:r>
    </w:p>
    <w:p w14:paraId="47AB19A4" w14:textId="77777777" w:rsidR="00073716" w:rsidRPr="00A718A0" w:rsidRDefault="00073716" w:rsidP="00073716">
      <w:pPr>
        <w:pStyle w:val="Bezodstpw"/>
        <w:numPr>
          <w:ilvl w:val="1"/>
          <w:numId w:val="7"/>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jeżeli po ogłoszeniu wyników konkursu tancerz wycofa się z udziału w projekcie, Organizator może zaproponować realizację projektu na warunkach Konkursu kolejnemu aplikującemu, którego projekt otrzymał - w kolejności - największą liczbę punktów;</w:t>
      </w:r>
    </w:p>
    <w:p w14:paraId="0A037D53" w14:textId="77777777" w:rsidR="00073716" w:rsidRPr="00A718A0" w:rsidRDefault="00073716" w:rsidP="00073716">
      <w:pPr>
        <w:pStyle w:val="Bezodstpw"/>
        <w:numPr>
          <w:ilvl w:val="1"/>
          <w:numId w:val="7"/>
        </w:numPr>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jeżeli projekt nie zostanie zrealizowany z winy jego uczestnika konkursu lub uczestnik nie stawi się na obowiązkowy coaching, o którym mowa w §1 niniejszego regulaminu, nie będzie miał on możliwości uczestnictwa w konkursach, projektach i programach Klubu Żak w następującym roku kalendarzowym;</w:t>
      </w:r>
    </w:p>
    <w:p w14:paraId="42EB9D56" w14:textId="77777777" w:rsidR="00073716" w:rsidRPr="00A718A0" w:rsidRDefault="00073716" w:rsidP="00073716">
      <w:pPr>
        <w:numPr>
          <w:ilvl w:val="1"/>
          <w:numId w:val="7"/>
        </w:numPr>
        <w:spacing w:after="0" w:line="240" w:lineRule="auto"/>
        <w:ind w:left="1134" w:hanging="283"/>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jeżeli nie dojdzie do realizacji projektu na skutek działania siły wyższej (nieprzewidywalne zdarzenie zewnętrzne, któremu żadna ze Stron nie mogła zapobiec) lub innych okoliczności całkowicie niezależnych od woli którejkolwiek ze Stron (w szczególności siłę wyższą stanowi choroba uczestnika udokumentowana zwolnieniem lekarskim) żadna ze Stron nie będzie ponosić odpowiedzialności wobec drugiej Strony. </w:t>
      </w:r>
    </w:p>
    <w:p w14:paraId="63FFD152" w14:textId="77777777" w:rsidR="00073716" w:rsidRPr="00A718A0" w:rsidRDefault="00073716" w:rsidP="00073716">
      <w:pPr>
        <w:pStyle w:val="Akapitzlist"/>
        <w:spacing w:after="0"/>
        <w:ind w:left="0"/>
        <w:jc w:val="center"/>
        <w:rPr>
          <w:rFonts w:asciiTheme="minorHAnsi" w:hAnsiTheme="minorHAnsi" w:cstheme="minorHAnsi"/>
          <w:b/>
          <w:color w:val="002060"/>
          <w:sz w:val="20"/>
          <w:szCs w:val="20"/>
        </w:rPr>
      </w:pPr>
    </w:p>
    <w:p w14:paraId="680E11E6" w14:textId="77777777" w:rsidR="00073716" w:rsidRPr="00A718A0" w:rsidRDefault="00073716" w:rsidP="00073716">
      <w:pPr>
        <w:pStyle w:val="Akapitzlist"/>
        <w:spacing w:after="0"/>
        <w:ind w:left="0"/>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 5</w:t>
      </w:r>
    </w:p>
    <w:p w14:paraId="7ED19FF5" w14:textId="77777777" w:rsidR="00073716" w:rsidRPr="00A718A0" w:rsidRDefault="00073716" w:rsidP="00073716">
      <w:pPr>
        <w:pStyle w:val="Nagwek1"/>
        <w:spacing w:line="276" w:lineRule="auto"/>
        <w:jc w:val="center"/>
        <w:rPr>
          <w:rFonts w:asciiTheme="minorHAnsi" w:hAnsiTheme="minorHAnsi" w:cstheme="minorHAnsi"/>
          <w:b/>
          <w:bCs/>
          <w:color w:val="002060"/>
          <w:sz w:val="20"/>
          <w:szCs w:val="20"/>
        </w:rPr>
      </w:pPr>
      <w:r w:rsidRPr="00A718A0">
        <w:rPr>
          <w:rFonts w:asciiTheme="minorHAnsi" w:hAnsiTheme="minorHAnsi" w:cstheme="minorHAnsi"/>
          <w:b/>
          <w:bCs/>
          <w:color w:val="002060"/>
          <w:sz w:val="20"/>
          <w:szCs w:val="20"/>
        </w:rPr>
        <w:t>Postanowienia końcowe</w:t>
      </w:r>
    </w:p>
    <w:p w14:paraId="4AF2806D" w14:textId="77777777" w:rsidR="00073716" w:rsidRPr="00A718A0" w:rsidRDefault="00073716" w:rsidP="00073716">
      <w:pPr>
        <w:pStyle w:val="Bezodstpw"/>
        <w:ind w:left="720"/>
        <w:jc w:val="both"/>
        <w:rPr>
          <w:rFonts w:asciiTheme="minorHAnsi" w:hAnsiTheme="minorHAnsi" w:cstheme="minorHAnsi"/>
          <w:color w:val="002060"/>
          <w:sz w:val="20"/>
          <w:szCs w:val="20"/>
        </w:rPr>
      </w:pPr>
    </w:p>
    <w:p w14:paraId="5435AA57"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Wysłanie zgłoszenia konkursowego jest równoznaczne z zaakceptowaniem przez aplikującego warunków Konkursu i niniejszego regulaminu.</w:t>
      </w:r>
    </w:p>
    <w:p w14:paraId="29D4B628" w14:textId="77777777" w:rsidR="00073716" w:rsidRPr="00A718A0" w:rsidRDefault="00073716" w:rsidP="00073716">
      <w:pPr>
        <w:pStyle w:val="Bezodstpw"/>
        <w:ind w:left="720"/>
        <w:contextualSpacing/>
        <w:jc w:val="both"/>
        <w:rPr>
          <w:rFonts w:asciiTheme="minorHAnsi" w:hAnsiTheme="minorHAnsi" w:cstheme="minorHAnsi"/>
          <w:color w:val="002060"/>
          <w:sz w:val="20"/>
          <w:szCs w:val="20"/>
        </w:rPr>
      </w:pPr>
    </w:p>
    <w:p w14:paraId="605CDB3F"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Rejestracja - zgłoszenie do udziału w Konkursie jest jednoznaczne z wyrażeniem zgody na przetwarzanie danych osobowych uczestnika/uczestniczki dla celów związanych ze zorganizowaniem i przeprowadzeniem Konkursu i projektu. Odpowiednia zgoda wraz z realizacją prawa do informacji jest zamieszczona w formularzu zgłoszenia i na stronie internetowej Organizatora.</w:t>
      </w:r>
    </w:p>
    <w:p w14:paraId="6553DAFF"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5D05640B"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Administratorem danych osobowych jest Organizator, który zobowiązuje się do zastosowania przy przetwarzaniu danych osobowych uczestników Konkursu środków technicznych i organizacyjnych zapewniających ochronę danych zgodnie z normami zawartymi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ustawie o ochronie danych osobowych oraz innych przepisach prawa krajowego. </w:t>
      </w:r>
    </w:p>
    <w:p w14:paraId="32DBDA0E"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37491FAE"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Uczestnik/uczestniczka Konkursu ma prawo </w:t>
      </w:r>
      <w:r w:rsidRPr="00A718A0">
        <w:rPr>
          <w:rFonts w:asciiTheme="minorHAnsi" w:eastAsia="Times New Roman" w:hAnsiTheme="minorHAnsi" w:cstheme="minorHAnsi"/>
          <w:color w:val="002060"/>
          <w:sz w:val="20"/>
          <w:szCs w:val="20"/>
        </w:rPr>
        <w:t>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r w:rsidRPr="00A718A0">
        <w:rPr>
          <w:rFonts w:asciiTheme="minorHAnsi" w:hAnsiTheme="minorHAnsi" w:cstheme="minorHAnsi"/>
          <w:color w:val="002060"/>
          <w:sz w:val="20"/>
          <w:szCs w:val="20"/>
        </w:rPr>
        <w:t>.</w:t>
      </w:r>
    </w:p>
    <w:p w14:paraId="0B5132D3"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45178F9C"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Dokonanie zgłoszenia stanowi wyrażenie zgody na przetwarzanie danych osobowych uczestnika/uczestniczki dla celów związanych z naborem do Konkursu i realizacją Konkursu oraz projektu. </w:t>
      </w:r>
    </w:p>
    <w:p w14:paraId="33ED2E09"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2D0BEB5C"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Zebrane przez Organizatora dane osobowe będą gromadzone i przetwarzane jedynie do celów realizacji Konkursu.</w:t>
      </w:r>
    </w:p>
    <w:p w14:paraId="3D50E4F7" w14:textId="77777777" w:rsidR="00073716" w:rsidRPr="00A718A0" w:rsidRDefault="00073716" w:rsidP="00073716">
      <w:pPr>
        <w:pStyle w:val="Bezodstpw"/>
        <w:ind w:left="720"/>
        <w:contextualSpacing/>
        <w:jc w:val="both"/>
        <w:rPr>
          <w:rFonts w:asciiTheme="minorHAnsi" w:hAnsiTheme="minorHAnsi" w:cstheme="minorHAnsi"/>
          <w:color w:val="002060"/>
          <w:sz w:val="20"/>
          <w:szCs w:val="20"/>
        </w:rPr>
      </w:pPr>
    </w:p>
    <w:p w14:paraId="636CA894"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eastAsia="Times New Roman" w:hAnsiTheme="minorHAnsi" w:cstheme="minorHAnsi"/>
          <w:color w:val="002060"/>
          <w:sz w:val="20"/>
          <w:szCs w:val="20"/>
        </w:rPr>
        <w:t>Każdy Uczestnik ma prawo wniesienia skargi do organu nadzoru (Prezes Urzędu Ochrony Danych Osobowych), gdy uzna, iż przetwarzanie jego danych osobowych narusza przepisy ogólnego rozporządzenia o ochronie danych osobowych z dnia 27 kwietnia 2016 r.</w:t>
      </w:r>
    </w:p>
    <w:p w14:paraId="5A8C0F3B"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4A311FA0"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eastAsia="Times New Roman" w:hAnsiTheme="minorHAnsi" w:cstheme="minorHAnsi"/>
          <w:color w:val="002060"/>
          <w:sz w:val="20"/>
          <w:szCs w:val="20"/>
        </w:rPr>
        <w:t>Podanie danych osobowych przez uczestnika jest dobrowolne, jednakże brak zgody na ich przetwarzanie we wskazanym celu powoduje brak możliwości wzięcia udziału w Konkursie.</w:t>
      </w:r>
    </w:p>
    <w:p w14:paraId="59972B1E"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175E109E"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Organizator zastrzega sobie prawo do opublikowania imienia, nazwiska, wizerunku i informacji o uczestniku oraz umieszczania tych informacji w materiałach informacyjnych i reklamowych </w:t>
      </w:r>
      <w:r w:rsidRPr="00A718A0">
        <w:rPr>
          <w:rFonts w:asciiTheme="minorHAnsi" w:hAnsiTheme="minorHAnsi" w:cstheme="minorHAnsi"/>
          <w:color w:val="002060"/>
          <w:sz w:val="20"/>
          <w:szCs w:val="20"/>
        </w:rPr>
        <w:lastRenderedPageBreak/>
        <w:t xml:space="preserve">Organizatora, w tym w publikacjach Organizatora oraz na prowadzonych przez niego stronach internetowych lub profilach informacyjnych. </w:t>
      </w:r>
    </w:p>
    <w:p w14:paraId="0EB03466"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18D6ECF9" w14:textId="77777777" w:rsidR="00073716" w:rsidRPr="00A718A0" w:rsidRDefault="00073716" w:rsidP="00073716">
      <w:pPr>
        <w:pStyle w:val="Bezodstpw"/>
        <w:numPr>
          <w:ilvl w:val="0"/>
          <w:numId w:val="13"/>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We wszystkich sprawach nieuregulowanych w regulaminie decyzje podejmuje Dyrektor Organizatora.</w:t>
      </w:r>
    </w:p>
    <w:p w14:paraId="084DBD9D" w14:textId="77777777" w:rsidR="00073716" w:rsidRPr="00A718A0" w:rsidRDefault="00073716" w:rsidP="00073716">
      <w:pPr>
        <w:pStyle w:val="Bezodstpw"/>
        <w:jc w:val="both"/>
        <w:rPr>
          <w:rFonts w:asciiTheme="minorHAnsi" w:hAnsiTheme="minorHAnsi" w:cstheme="minorHAnsi"/>
          <w:color w:val="002060"/>
          <w:sz w:val="20"/>
          <w:szCs w:val="20"/>
        </w:rPr>
      </w:pPr>
    </w:p>
    <w:p w14:paraId="296FE982"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eastAsia="Cambria" w:hAnsiTheme="minorHAnsi" w:cstheme="minorHAnsi"/>
          <w:color w:val="002060"/>
          <w:sz w:val="20"/>
          <w:szCs w:val="20"/>
        </w:rPr>
        <w:t>Organizator nie odpowiada za konsekwencje podania nieprawidłowych danych w złożonych zgłoszeniach.</w:t>
      </w:r>
    </w:p>
    <w:p w14:paraId="455DDFEA"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3D63FCFC" w14:textId="77777777" w:rsidR="00073716" w:rsidRPr="00A718A0"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 xml:space="preserve">Organizator zastrzega sobie prawo zmian w regulaminie w czasie trwania konkursu i zobowiązuje się do natychmiastowego opublikowania zmienionego regulaminu w miejscach, w których uprzednio opublikował regulamin konkursu. </w:t>
      </w:r>
    </w:p>
    <w:p w14:paraId="3FED1561" w14:textId="77777777" w:rsidR="00073716" w:rsidRPr="00A718A0" w:rsidRDefault="00073716" w:rsidP="00073716">
      <w:pPr>
        <w:pStyle w:val="Bezodstpw"/>
        <w:contextualSpacing/>
        <w:jc w:val="both"/>
        <w:rPr>
          <w:rFonts w:asciiTheme="minorHAnsi" w:hAnsiTheme="minorHAnsi" w:cstheme="minorHAnsi"/>
          <w:color w:val="002060"/>
          <w:sz w:val="20"/>
          <w:szCs w:val="20"/>
        </w:rPr>
      </w:pPr>
    </w:p>
    <w:p w14:paraId="055A0F2C" w14:textId="77777777" w:rsidR="00073716" w:rsidRDefault="00073716" w:rsidP="00073716">
      <w:pPr>
        <w:pStyle w:val="Bezodstpw"/>
        <w:numPr>
          <w:ilvl w:val="0"/>
          <w:numId w:val="13"/>
        </w:numPr>
        <w:contextualSpacing/>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Organizator zastrzega sobie prawo do zmiany zasad realizacji Konkursu, zakończenia lub przerwania realizacji Konkursu w każdym czasie bez podania przyczyny.</w:t>
      </w:r>
    </w:p>
    <w:p w14:paraId="3EA97E37" w14:textId="77777777" w:rsidR="00AE4FA4" w:rsidRDefault="00AE4FA4" w:rsidP="00AE4FA4">
      <w:pPr>
        <w:pStyle w:val="Akapitzlist"/>
        <w:rPr>
          <w:rFonts w:asciiTheme="minorHAnsi" w:hAnsiTheme="minorHAnsi" w:cstheme="minorHAnsi"/>
          <w:color w:val="002060"/>
          <w:sz w:val="20"/>
          <w:szCs w:val="20"/>
        </w:rPr>
      </w:pPr>
    </w:p>
    <w:p w14:paraId="770B01E1" w14:textId="3E52CEB7" w:rsidR="00AE4FA4" w:rsidRDefault="00AE4FA4" w:rsidP="00AE4FA4">
      <w:pPr>
        <w:pStyle w:val="Akapitzlist"/>
        <w:spacing w:after="0" w:line="240" w:lineRule="auto"/>
        <w:ind w:left="0"/>
        <w:jc w:val="center"/>
        <w:rPr>
          <w:rFonts w:asciiTheme="minorHAnsi" w:hAnsiTheme="minorHAnsi" w:cstheme="minorHAnsi"/>
          <w:b/>
          <w:color w:val="002060"/>
          <w:sz w:val="20"/>
          <w:szCs w:val="20"/>
        </w:rPr>
      </w:pPr>
      <w:r w:rsidRPr="00A718A0">
        <w:rPr>
          <w:rFonts w:asciiTheme="minorHAnsi" w:hAnsiTheme="minorHAnsi" w:cstheme="minorHAnsi"/>
          <w:b/>
          <w:color w:val="002060"/>
          <w:sz w:val="20"/>
          <w:szCs w:val="20"/>
        </w:rPr>
        <w:t xml:space="preserve">§ </w:t>
      </w:r>
      <w:r>
        <w:rPr>
          <w:rFonts w:asciiTheme="minorHAnsi" w:hAnsiTheme="minorHAnsi" w:cstheme="minorHAnsi"/>
          <w:b/>
          <w:color w:val="002060"/>
          <w:sz w:val="20"/>
          <w:szCs w:val="20"/>
        </w:rPr>
        <w:t>6</w:t>
      </w:r>
    </w:p>
    <w:p w14:paraId="35E7CB15" w14:textId="48CE5964" w:rsidR="00AE4FA4" w:rsidRPr="00AE4FA4" w:rsidRDefault="00AE4FA4" w:rsidP="00AE4FA4">
      <w:pPr>
        <w:pStyle w:val="Akapitzlist"/>
        <w:spacing w:after="0" w:line="240" w:lineRule="auto"/>
        <w:ind w:left="0"/>
        <w:jc w:val="center"/>
        <w:rPr>
          <w:rFonts w:asciiTheme="minorHAnsi" w:hAnsiTheme="minorHAnsi" w:cstheme="minorHAnsi"/>
          <w:b/>
          <w:color w:val="002060"/>
          <w:sz w:val="20"/>
          <w:szCs w:val="20"/>
        </w:rPr>
      </w:pPr>
      <w:r w:rsidRPr="00AE4FA4">
        <w:rPr>
          <w:rFonts w:asciiTheme="minorHAnsi" w:hAnsiTheme="minorHAnsi" w:cstheme="minorHAnsi"/>
          <w:b/>
          <w:color w:val="002060"/>
          <w:sz w:val="20"/>
          <w:szCs w:val="20"/>
        </w:rPr>
        <w:t>Klauzula informacyjna</w:t>
      </w:r>
    </w:p>
    <w:p w14:paraId="7F08DE27" w14:textId="77777777" w:rsidR="00AE4FA4" w:rsidRPr="00AE4FA4" w:rsidRDefault="00AE4FA4" w:rsidP="00AE4FA4">
      <w:pPr>
        <w:pStyle w:val="Akapitzlist"/>
        <w:spacing w:after="0" w:line="240" w:lineRule="auto"/>
        <w:ind w:left="0"/>
        <w:jc w:val="center"/>
        <w:rPr>
          <w:rFonts w:asciiTheme="minorHAnsi" w:hAnsiTheme="minorHAnsi" w:cstheme="minorHAnsi"/>
          <w:b/>
          <w:color w:val="002060"/>
          <w:sz w:val="20"/>
          <w:szCs w:val="20"/>
        </w:rPr>
      </w:pPr>
    </w:p>
    <w:p w14:paraId="03ADFF18" w14:textId="0C9F3E15" w:rsidR="00AE4FA4" w:rsidRPr="00AE4FA4" w:rsidRDefault="00AE4FA4" w:rsidP="00AE4FA4">
      <w:pPr>
        <w:pStyle w:val="Akapitzlist"/>
        <w:numPr>
          <w:ilvl w:val="1"/>
          <w:numId w:val="17"/>
        </w:numPr>
        <w:spacing w:after="0" w:line="240" w:lineRule="auto"/>
        <w:jc w:val="both"/>
        <w:rPr>
          <w:rFonts w:asciiTheme="minorHAnsi" w:hAnsiTheme="minorHAnsi" w:cstheme="minorHAnsi"/>
          <w:bCs/>
          <w:color w:val="002060"/>
          <w:sz w:val="20"/>
          <w:szCs w:val="20"/>
        </w:rPr>
      </w:pPr>
      <w:r w:rsidRPr="00AE4FA4">
        <w:rPr>
          <w:rFonts w:asciiTheme="minorHAnsi" w:hAnsiTheme="minorHAnsi" w:cstheme="minorHAnsi"/>
          <w:bCs/>
          <w:color w:val="002060"/>
          <w:sz w:val="20"/>
          <w:szCs w:val="20"/>
        </w:rPr>
        <w:t>Organizator konkursu Rezydencja na solo taneczne 2024 na podstawie przepisów dotyczących ochrony danych osobowych informuje, że Administratorem Danych Osobowych w stosunku do danych osobowych Uczestnika konkursu przekazanych w celu rozstrzygnięcia konkursu jest: Klub Żak, miejska instytucja kultury – z siedzibą w Gdańsku 80-244, ul. Grunwaldzka 195/197 NIP: 583-000-47-39</w:t>
      </w:r>
    </w:p>
    <w:p w14:paraId="451FE468" w14:textId="237778AA" w:rsidR="00AE4FA4" w:rsidRPr="00AE4FA4" w:rsidRDefault="00AE4FA4" w:rsidP="00AE4FA4">
      <w:pPr>
        <w:pStyle w:val="Akapitzlist"/>
        <w:numPr>
          <w:ilvl w:val="0"/>
          <w:numId w:val="17"/>
        </w:numPr>
        <w:spacing w:after="0" w:line="240" w:lineRule="auto"/>
        <w:jc w:val="both"/>
        <w:rPr>
          <w:rFonts w:asciiTheme="minorHAnsi" w:hAnsiTheme="minorHAnsi" w:cstheme="minorHAnsi"/>
          <w:bCs/>
          <w:color w:val="002060"/>
          <w:sz w:val="20"/>
          <w:szCs w:val="20"/>
        </w:rPr>
      </w:pPr>
      <w:r w:rsidRPr="00AE4FA4">
        <w:rPr>
          <w:rFonts w:asciiTheme="minorHAnsi" w:hAnsiTheme="minorHAnsi" w:cstheme="minorHAnsi"/>
          <w:bCs/>
          <w:color w:val="002060"/>
          <w:sz w:val="20"/>
          <w:szCs w:val="20"/>
        </w:rPr>
        <w:t>Dane osobowe Uczestnika konkursu będą przetwarzane przez Organizatora konkursu Rezydencja na solo taneczne 2024 w celu rozstrzygnięcia konkursu, wypełnienia obowiązku prawnego ciążącego na Administratorze Danych Osobowych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 (GDPR - General Data Protection Regulation).</w:t>
      </w:r>
    </w:p>
    <w:p w14:paraId="738A3575" w14:textId="0D47618A" w:rsidR="00AE4FA4" w:rsidRPr="00AE4FA4" w:rsidRDefault="00AE4FA4" w:rsidP="00AE4FA4">
      <w:pPr>
        <w:pStyle w:val="Akapitzlist"/>
        <w:numPr>
          <w:ilvl w:val="0"/>
          <w:numId w:val="17"/>
        </w:numPr>
        <w:spacing w:after="0" w:line="240" w:lineRule="auto"/>
        <w:jc w:val="both"/>
        <w:rPr>
          <w:rFonts w:asciiTheme="minorHAnsi" w:hAnsiTheme="minorHAnsi" w:cstheme="minorHAnsi"/>
          <w:bCs/>
          <w:color w:val="002060"/>
          <w:sz w:val="20"/>
          <w:szCs w:val="20"/>
        </w:rPr>
      </w:pPr>
      <w:r w:rsidRPr="00AE4FA4">
        <w:rPr>
          <w:rFonts w:asciiTheme="minorHAnsi" w:hAnsiTheme="minorHAnsi" w:cstheme="minorHAnsi"/>
          <w:bCs/>
          <w:color w:val="002060"/>
          <w:sz w:val="20"/>
          <w:szCs w:val="20"/>
        </w:rPr>
        <w:t>Dane osobowe Uczestnika konkursu będą przetwarzane przez Organizatora konkursu Rezydencja na solo taneczne 2024, przez okres realizacji niniejszego konkursu. Po tym okresie dane osobowe Uczestnika konkursu będą przetwarzane przez Organizatora konkursu Rezydencja na solo taneczne 2024, wyłącznie do celów finansowo – księgowych i podatkowych lub ustalenia, dochodzenia lub obrony roszczeń przez okres wymagany do wygaśnięcia zobowiązań podatkowych i cywilnych.</w:t>
      </w:r>
    </w:p>
    <w:p w14:paraId="1831B4E1" w14:textId="10EE62B7" w:rsidR="00AE4FA4" w:rsidRPr="00AE4FA4" w:rsidRDefault="00AE4FA4" w:rsidP="00AE4FA4">
      <w:pPr>
        <w:pStyle w:val="Akapitzlist"/>
        <w:numPr>
          <w:ilvl w:val="0"/>
          <w:numId w:val="17"/>
        </w:numPr>
        <w:spacing w:after="0" w:line="240" w:lineRule="auto"/>
        <w:jc w:val="both"/>
        <w:rPr>
          <w:rFonts w:asciiTheme="minorHAnsi" w:hAnsiTheme="minorHAnsi" w:cstheme="minorHAnsi"/>
          <w:bCs/>
          <w:color w:val="002060"/>
          <w:sz w:val="20"/>
          <w:szCs w:val="20"/>
        </w:rPr>
      </w:pPr>
      <w:r w:rsidRPr="00AE4FA4">
        <w:rPr>
          <w:rFonts w:asciiTheme="minorHAnsi" w:hAnsiTheme="minorHAnsi" w:cstheme="minorHAnsi"/>
          <w:bCs/>
          <w:color w:val="002060"/>
          <w:sz w:val="20"/>
          <w:szCs w:val="20"/>
        </w:rPr>
        <w:t>Dane osobowe Uczestnika konkursu nie będą przekazywane do państwa trzeciego (poza teren Europejskiego Obszaru Gospodarczego), natomiast będą udostępniane innym odbiorcom uprawionym do rozliczania i kontroli działalności Organizatora konkursu Rezydencja na solo taneczne 2024 z zachowaniem obowiązujących przepisów prawa, podmiotom dofinansowującym projekty kulturalne i edukacyjne realizowane przez Organizatora konkursu Rezydencja na solo taneczne 2024 (o ile przedmiot umowy dotyczy takiego projektu), podmiotom świadczącym obsługę prawną Organizatorowi konkursu Rezydencja na solo taneczne 2024, bankom za pomocą których dokonywana jest płatność świadczeń wynikających z regulaminu konkursu Rezydencja na solo taneczne 2024, firmie hostingowej dostarczającej usługi poczty elektronicznej na rzecz Organizatora konkursu Rezydencja na solo taneczne 2024, operatorom telekomunikacyjnym świadczącym usługi teleinformatyczne na rzecz Administratora Danych Osobowych.</w:t>
      </w:r>
    </w:p>
    <w:p w14:paraId="264AB201" w14:textId="53722D1C" w:rsidR="00AE4FA4" w:rsidRPr="00AE4FA4" w:rsidRDefault="00AE4FA4" w:rsidP="00AE4FA4">
      <w:pPr>
        <w:pStyle w:val="Akapitzlist"/>
        <w:numPr>
          <w:ilvl w:val="0"/>
          <w:numId w:val="17"/>
        </w:numPr>
        <w:spacing w:after="0" w:line="240" w:lineRule="auto"/>
        <w:jc w:val="both"/>
        <w:rPr>
          <w:rFonts w:asciiTheme="minorHAnsi" w:hAnsiTheme="minorHAnsi" w:cstheme="minorHAnsi"/>
          <w:bCs/>
          <w:color w:val="002060"/>
          <w:sz w:val="20"/>
          <w:szCs w:val="20"/>
        </w:rPr>
      </w:pPr>
      <w:r w:rsidRPr="00AE4FA4">
        <w:rPr>
          <w:rFonts w:asciiTheme="minorHAnsi" w:hAnsiTheme="minorHAnsi" w:cstheme="minorHAnsi"/>
          <w:bCs/>
          <w:color w:val="002060"/>
          <w:sz w:val="20"/>
          <w:szCs w:val="20"/>
        </w:rPr>
        <w:t>Uczestnik konkursu ma prawo dostępu do treści swoich danych osobowych oraz prawo ich sprostowania, usunięcia z zastrzeżeniem przepisów Rozporządzenia, w tym art. 17 Rozporządzenia, ograniczenia ich przetwarzania, prawo wniesienia sprzeciwu wobec przetwarzania oraz prawo do przenoszenia danych. Uczestnik konkursu ma prawo wniesienia skargi do organu nadzoru gdy uzna, iż przetwarzanie jego danych osobowych narusza przepisy dotyczące ochrony danych osobowych, w tym przepisy Rozporządzenia.</w:t>
      </w:r>
    </w:p>
    <w:p w14:paraId="0F98E161" w14:textId="77777777" w:rsidR="00AE4FA4" w:rsidRPr="00AE4FA4" w:rsidRDefault="00AE4FA4" w:rsidP="00AE4FA4">
      <w:pPr>
        <w:pStyle w:val="Akapitzlist"/>
        <w:jc w:val="both"/>
        <w:rPr>
          <w:rFonts w:asciiTheme="minorHAnsi" w:hAnsiTheme="minorHAnsi" w:cstheme="minorHAnsi"/>
          <w:bCs/>
          <w:color w:val="002060"/>
        </w:rPr>
      </w:pPr>
    </w:p>
    <w:p w14:paraId="7F24B7BB" w14:textId="77777777" w:rsidR="00AE4FA4" w:rsidRPr="00A718A0" w:rsidRDefault="00AE4FA4" w:rsidP="00AE4FA4">
      <w:pPr>
        <w:pStyle w:val="Bezodstpw"/>
        <w:ind w:left="720"/>
        <w:contextualSpacing/>
        <w:jc w:val="both"/>
        <w:rPr>
          <w:rFonts w:asciiTheme="minorHAnsi" w:hAnsiTheme="minorHAnsi" w:cstheme="minorHAnsi"/>
          <w:color w:val="002060"/>
          <w:sz w:val="20"/>
          <w:szCs w:val="20"/>
        </w:rPr>
      </w:pPr>
    </w:p>
    <w:p w14:paraId="6B04B1CC" w14:textId="77777777" w:rsidR="00073716" w:rsidRPr="00A718A0" w:rsidRDefault="00073716" w:rsidP="00073716">
      <w:pPr>
        <w:pStyle w:val="Akapitzlist"/>
        <w:rPr>
          <w:rFonts w:asciiTheme="minorHAnsi" w:hAnsiTheme="minorHAnsi" w:cstheme="minorHAnsi"/>
          <w:color w:val="002060"/>
          <w:sz w:val="20"/>
          <w:szCs w:val="20"/>
        </w:rPr>
      </w:pPr>
    </w:p>
    <w:p w14:paraId="2E25BC66" w14:textId="77777777" w:rsidR="00073716" w:rsidRPr="00A718A0" w:rsidRDefault="00073716" w:rsidP="00073716">
      <w:pPr>
        <w:pStyle w:val="Bezodstpw"/>
        <w:jc w:val="both"/>
        <w:rPr>
          <w:rFonts w:asciiTheme="minorHAnsi" w:hAnsiTheme="minorHAnsi" w:cstheme="minorHAnsi"/>
          <w:color w:val="002060"/>
          <w:sz w:val="20"/>
          <w:szCs w:val="20"/>
        </w:rPr>
      </w:pPr>
    </w:p>
    <w:p w14:paraId="78B94E12" w14:textId="77777777" w:rsidR="00073716" w:rsidRPr="00A718A0" w:rsidRDefault="00073716" w:rsidP="00073716">
      <w:pPr>
        <w:pStyle w:val="Bezodstpw"/>
        <w:jc w:val="both"/>
        <w:rPr>
          <w:rFonts w:asciiTheme="minorHAnsi" w:hAnsiTheme="minorHAnsi" w:cstheme="minorHAnsi"/>
          <w:b/>
          <w:color w:val="002060"/>
          <w:sz w:val="20"/>
          <w:szCs w:val="20"/>
        </w:rPr>
      </w:pPr>
      <w:r w:rsidRPr="00A718A0">
        <w:rPr>
          <w:rFonts w:asciiTheme="minorHAnsi" w:hAnsiTheme="minorHAnsi" w:cstheme="minorHAnsi"/>
          <w:b/>
          <w:color w:val="002060"/>
          <w:sz w:val="20"/>
          <w:szCs w:val="20"/>
        </w:rPr>
        <w:lastRenderedPageBreak/>
        <w:t>Załączniki</w:t>
      </w:r>
    </w:p>
    <w:p w14:paraId="77F51181" w14:textId="77777777" w:rsidR="00073716" w:rsidRPr="00A718A0" w:rsidRDefault="00073716" w:rsidP="00073716">
      <w:pPr>
        <w:pStyle w:val="Bezodstpw"/>
        <w:numPr>
          <w:ilvl w:val="0"/>
          <w:numId w:val="11"/>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Rider techniczny Sali Suwnicowej Klubu Żak</w:t>
      </w:r>
    </w:p>
    <w:p w14:paraId="0FAD8391" w14:textId="77777777" w:rsidR="00073716" w:rsidRPr="00A718A0" w:rsidRDefault="00073716" w:rsidP="00073716">
      <w:pPr>
        <w:pStyle w:val="Bezodstpw"/>
        <w:numPr>
          <w:ilvl w:val="0"/>
          <w:numId w:val="11"/>
        </w:numPr>
        <w:jc w:val="both"/>
        <w:rPr>
          <w:rFonts w:asciiTheme="minorHAnsi" w:hAnsiTheme="minorHAnsi" w:cstheme="minorHAnsi"/>
          <w:color w:val="002060"/>
          <w:sz w:val="20"/>
          <w:szCs w:val="20"/>
        </w:rPr>
      </w:pPr>
      <w:r w:rsidRPr="00A718A0">
        <w:rPr>
          <w:rFonts w:asciiTheme="minorHAnsi" w:hAnsiTheme="minorHAnsi" w:cstheme="minorHAnsi"/>
          <w:color w:val="002060"/>
          <w:sz w:val="20"/>
          <w:szCs w:val="20"/>
        </w:rPr>
        <w:t>Oświadczenia tancerza aplikującego oraz uczestników projektu konkursowego i zgoda na przetwarzanie danych osobowych</w:t>
      </w:r>
    </w:p>
    <w:p w14:paraId="3B485EE8" w14:textId="77777777" w:rsidR="00073716" w:rsidRPr="00A718A0" w:rsidRDefault="00073716" w:rsidP="00073716">
      <w:pPr>
        <w:rPr>
          <w:rFonts w:asciiTheme="minorHAnsi" w:hAnsiTheme="minorHAnsi" w:cstheme="minorHAnsi"/>
          <w:color w:val="002060"/>
          <w:sz w:val="20"/>
          <w:szCs w:val="20"/>
        </w:rPr>
      </w:pPr>
    </w:p>
    <w:p w14:paraId="60945271" w14:textId="77777777" w:rsidR="00AF24B0" w:rsidRPr="00251DB6" w:rsidRDefault="00AF24B0" w:rsidP="00073716">
      <w:pPr>
        <w:pStyle w:val="Bezodstpw"/>
        <w:jc w:val="center"/>
        <w:rPr>
          <w:rFonts w:asciiTheme="minorHAnsi" w:hAnsiTheme="minorHAnsi" w:cstheme="minorHAnsi"/>
        </w:rPr>
      </w:pPr>
    </w:p>
    <w:sectPr w:rsidR="00AF24B0" w:rsidRPr="00251DB6" w:rsidSect="00B3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A84"/>
    <w:multiLevelType w:val="hybridMultilevel"/>
    <w:tmpl w:val="86AA9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9725F"/>
    <w:multiLevelType w:val="hybridMultilevel"/>
    <w:tmpl w:val="EC366F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F4560F"/>
    <w:multiLevelType w:val="hybridMultilevel"/>
    <w:tmpl w:val="25441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C6075"/>
    <w:multiLevelType w:val="hybridMultilevel"/>
    <w:tmpl w:val="61E27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43D5F"/>
    <w:multiLevelType w:val="hybridMultilevel"/>
    <w:tmpl w:val="6520D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E1058F"/>
    <w:multiLevelType w:val="hybridMultilevel"/>
    <w:tmpl w:val="00C602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733E3"/>
    <w:multiLevelType w:val="hybridMultilevel"/>
    <w:tmpl w:val="9E4899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82038"/>
    <w:multiLevelType w:val="hybridMultilevel"/>
    <w:tmpl w:val="7D94F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D664F"/>
    <w:multiLevelType w:val="hybridMultilevel"/>
    <w:tmpl w:val="6F069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ED59D0"/>
    <w:multiLevelType w:val="hybridMultilevel"/>
    <w:tmpl w:val="8F30B2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8BD1A89"/>
    <w:multiLevelType w:val="hybridMultilevel"/>
    <w:tmpl w:val="48067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B56919"/>
    <w:multiLevelType w:val="hybridMultilevel"/>
    <w:tmpl w:val="3E50FE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A543B6"/>
    <w:multiLevelType w:val="hybridMultilevel"/>
    <w:tmpl w:val="A4CA5E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9A4469"/>
    <w:multiLevelType w:val="hybridMultilevel"/>
    <w:tmpl w:val="62E09AC0"/>
    <w:lvl w:ilvl="0" w:tplc="04150019">
      <w:start w:val="1"/>
      <w:numFmt w:val="lowerLetter"/>
      <w:lvlText w:val="%1."/>
      <w:lvlJc w:val="left"/>
      <w:pPr>
        <w:ind w:left="1080" w:hanging="360"/>
      </w:pPr>
    </w:lvl>
    <w:lvl w:ilvl="1" w:tplc="338000A8">
      <w:start w:val="1"/>
      <w:numFmt w:val="decimal"/>
      <w:lvlText w:val="%2."/>
      <w:lvlJc w:val="left"/>
      <w:pPr>
        <w:ind w:left="2130" w:hanging="69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9C27D7"/>
    <w:multiLevelType w:val="hybridMultilevel"/>
    <w:tmpl w:val="41F6C7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D3737F"/>
    <w:multiLevelType w:val="hybridMultilevel"/>
    <w:tmpl w:val="457E644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4E76B4"/>
    <w:multiLevelType w:val="hybridMultilevel"/>
    <w:tmpl w:val="4634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CE6876"/>
    <w:multiLevelType w:val="hybridMultilevel"/>
    <w:tmpl w:val="9BE888B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725F7A33"/>
    <w:multiLevelType w:val="hybridMultilevel"/>
    <w:tmpl w:val="F58CBE4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C14E41C2">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9910EF"/>
    <w:multiLevelType w:val="hybridMultilevel"/>
    <w:tmpl w:val="FCE6BF1E"/>
    <w:lvl w:ilvl="0" w:tplc="0415000F">
      <w:start w:val="1"/>
      <w:numFmt w:val="decimal"/>
      <w:lvlText w:val="%1."/>
      <w:lvlJc w:val="left"/>
      <w:pPr>
        <w:ind w:left="786" w:hanging="360"/>
      </w:pPr>
    </w:lvl>
    <w:lvl w:ilvl="1" w:tplc="0415000F">
      <w:start w:val="1"/>
      <w:numFmt w:val="decimal"/>
      <w:lvlText w:val="%2."/>
      <w:lvlJc w:val="left"/>
      <w:pPr>
        <w:ind w:left="72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BC6295D"/>
    <w:multiLevelType w:val="hybridMultilevel"/>
    <w:tmpl w:val="401CF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2909915">
    <w:abstractNumId w:val="1"/>
  </w:num>
  <w:num w:numId="2" w16cid:durableId="1128358126">
    <w:abstractNumId w:val="16"/>
  </w:num>
  <w:num w:numId="3" w16cid:durableId="826357729">
    <w:abstractNumId w:val="15"/>
  </w:num>
  <w:num w:numId="4" w16cid:durableId="1497650952">
    <w:abstractNumId w:val="10"/>
  </w:num>
  <w:num w:numId="5" w16cid:durableId="538008995">
    <w:abstractNumId w:val="12"/>
  </w:num>
  <w:num w:numId="6" w16cid:durableId="501506593">
    <w:abstractNumId w:val="3"/>
  </w:num>
  <w:num w:numId="7" w16cid:durableId="1199702284">
    <w:abstractNumId w:val="7"/>
  </w:num>
  <w:num w:numId="8" w16cid:durableId="666710299">
    <w:abstractNumId w:val="18"/>
  </w:num>
  <w:num w:numId="9" w16cid:durableId="226377623">
    <w:abstractNumId w:val="13"/>
  </w:num>
  <w:num w:numId="10" w16cid:durableId="1694645579">
    <w:abstractNumId w:val="14"/>
  </w:num>
  <w:num w:numId="11" w16cid:durableId="972446384">
    <w:abstractNumId w:val="2"/>
  </w:num>
  <w:num w:numId="12" w16cid:durableId="573397324">
    <w:abstractNumId w:val="6"/>
  </w:num>
  <w:num w:numId="13" w16cid:durableId="1345671714">
    <w:abstractNumId w:val="8"/>
  </w:num>
  <w:num w:numId="14" w16cid:durableId="1004162058">
    <w:abstractNumId w:val="5"/>
  </w:num>
  <w:num w:numId="15" w16cid:durableId="1206603644">
    <w:abstractNumId w:val="11"/>
  </w:num>
  <w:num w:numId="16" w16cid:durableId="1631743192">
    <w:abstractNumId w:val="0"/>
  </w:num>
  <w:num w:numId="17" w16cid:durableId="412552712">
    <w:abstractNumId w:val="19"/>
  </w:num>
  <w:num w:numId="18" w16cid:durableId="1572040969">
    <w:abstractNumId w:val="9"/>
  </w:num>
  <w:num w:numId="19" w16cid:durableId="1554541120">
    <w:abstractNumId w:val="17"/>
  </w:num>
  <w:num w:numId="20" w16cid:durableId="1625652866">
    <w:abstractNumId w:val="4"/>
  </w:num>
  <w:num w:numId="21" w16cid:durableId="1811654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C9"/>
    <w:rsid w:val="00072F57"/>
    <w:rsid w:val="00073716"/>
    <w:rsid w:val="00074345"/>
    <w:rsid w:val="000F0847"/>
    <w:rsid w:val="00150618"/>
    <w:rsid w:val="0023779B"/>
    <w:rsid w:val="00251DB6"/>
    <w:rsid w:val="00260D05"/>
    <w:rsid w:val="002A6B88"/>
    <w:rsid w:val="002D2FBF"/>
    <w:rsid w:val="002F3424"/>
    <w:rsid w:val="003651E0"/>
    <w:rsid w:val="00466CA8"/>
    <w:rsid w:val="004A4021"/>
    <w:rsid w:val="004E1276"/>
    <w:rsid w:val="004E60C0"/>
    <w:rsid w:val="00525C4E"/>
    <w:rsid w:val="00532823"/>
    <w:rsid w:val="00535192"/>
    <w:rsid w:val="005E3E59"/>
    <w:rsid w:val="006E58A5"/>
    <w:rsid w:val="006F6450"/>
    <w:rsid w:val="00743848"/>
    <w:rsid w:val="00766231"/>
    <w:rsid w:val="00782597"/>
    <w:rsid w:val="007948C3"/>
    <w:rsid w:val="007E637F"/>
    <w:rsid w:val="008379E7"/>
    <w:rsid w:val="0084318D"/>
    <w:rsid w:val="008563CE"/>
    <w:rsid w:val="008F6846"/>
    <w:rsid w:val="009109C9"/>
    <w:rsid w:val="009121C9"/>
    <w:rsid w:val="00955B98"/>
    <w:rsid w:val="00A40D25"/>
    <w:rsid w:val="00A42E48"/>
    <w:rsid w:val="00A8364D"/>
    <w:rsid w:val="00A94B19"/>
    <w:rsid w:val="00AD66AF"/>
    <w:rsid w:val="00AE4FA4"/>
    <w:rsid w:val="00AF24B0"/>
    <w:rsid w:val="00B70361"/>
    <w:rsid w:val="00BB57EF"/>
    <w:rsid w:val="00BC0559"/>
    <w:rsid w:val="00C20BF7"/>
    <w:rsid w:val="00C61CDC"/>
    <w:rsid w:val="00C624D4"/>
    <w:rsid w:val="00CC7B1B"/>
    <w:rsid w:val="00CE7F90"/>
    <w:rsid w:val="00D5704A"/>
    <w:rsid w:val="00DF192B"/>
    <w:rsid w:val="00E0601F"/>
    <w:rsid w:val="00E1131E"/>
    <w:rsid w:val="00E51E09"/>
    <w:rsid w:val="00E85BC1"/>
    <w:rsid w:val="00E95BCE"/>
    <w:rsid w:val="00F02E2F"/>
    <w:rsid w:val="00F8301D"/>
    <w:rsid w:val="00F93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99DF"/>
  <w15:docId w15:val="{AAE16B7F-60C0-4F03-8DFA-5D506F6A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09C9"/>
    <w:rPr>
      <w:rFonts w:ascii="Calibri" w:eastAsia="Calibri" w:hAnsi="Calibri" w:cs="Times New Roman"/>
    </w:rPr>
  </w:style>
  <w:style w:type="paragraph" w:styleId="Nagwek1">
    <w:name w:val="heading 1"/>
    <w:basedOn w:val="Normalny"/>
    <w:next w:val="Normalny"/>
    <w:link w:val="Nagwek1Znak1"/>
    <w:uiPriority w:val="9"/>
    <w:qFormat/>
    <w:rsid w:val="009109C9"/>
    <w:pPr>
      <w:keepNext/>
      <w:widowControl w:val="0"/>
      <w:spacing w:after="0" w:line="240" w:lineRule="auto"/>
      <w:jc w:val="both"/>
      <w:outlineLvl w:val="0"/>
    </w:pPr>
    <w:rPr>
      <w:rFonts w:ascii="Times New Roman" w:eastAsia="Arial Unicode MS"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9109C9"/>
    <w:rPr>
      <w:rFonts w:asciiTheme="majorHAnsi" w:eastAsiaTheme="majorEastAsia" w:hAnsiTheme="majorHAnsi" w:cstheme="majorBidi"/>
      <w:b/>
      <w:bCs/>
      <w:color w:val="365F91" w:themeColor="accent1" w:themeShade="BF"/>
      <w:sz w:val="28"/>
      <w:szCs w:val="28"/>
    </w:rPr>
  </w:style>
  <w:style w:type="character" w:styleId="Hipercze">
    <w:name w:val="Hyperlink"/>
    <w:uiPriority w:val="99"/>
    <w:unhideWhenUsed/>
    <w:rsid w:val="009109C9"/>
    <w:rPr>
      <w:color w:val="0000FF"/>
      <w:u w:val="single"/>
    </w:rPr>
  </w:style>
  <w:style w:type="paragraph" w:styleId="Bezodstpw">
    <w:name w:val="No Spacing"/>
    <w:uiPriority w:val="1"/>
    <w:qFormat/>
    <w:rsid w:val="009109C9"/>
    <w:pPr>
      <w:spacing w:after="0" w:line="240" w:lineRule="auto"/>
    </w:pPr>
    <w:rPr>
      <w:rFonts w:ascii="Calibri" w:eastAsia="Calibri" w:hAnsi="Calibri" w:cs="Times New Roman"/>
    </w:rPr>
  </w:style>
  <w:style w:type="character" w:customStyle="1" w:styleId="s1">
    <w:name w:val="s1"/>
    <w:basedOn w:val="Domylnaczcionkaakapitu"/>
    <w:rsid w:val="009109C9"/>
  </w:style>
  <w:style w:type="paragraph" w:styleId="Akapitzlist">
    <w:name w:val="List Paragraph"/>
    <w:basedOn w:val="Normalny"/>
    <w:uiPriority w:val="34"/>
    <w:qFormat/>
    <w:rsid w:val="009109C9"/>
    <w:pPr>
      <w:ind w:left="720"/>
      <w:contextualSpacing/>
    </w:pPr>
  </w:style>
  <w:style w:type="character" w:customStyle="1" w:styleId="Nagwek1Znak1">
    <w:name w:val="Nagłówek 1 Znak1"/>
    <w:basedOn w:val="Domylnaczcionkaakapitu"/>
    <w:link w:val="Nagwek1"/>
    <w:uiPriority w:val="9"/>
    <w:rsid w:val="009109C9"/>
    <w:rPr>
      <w:rFonts w:ascii="Times New Roman" w:eastAsia="Arial Unicode MS" w:hAnsi="Times New Roman" w:cs="Times New Roman"/>
      <w:sz w:val="24"/>
    </w:rPr>
  </w:style>
  <w:style w:type="paragraph" w:styleId="Poprawka">
    <w:name w:val="Revision"/>
    <w:hidden/>
    <w:uiPriority w:val="99"/>
    <w:semiHidden/>
    <w:rsid w:val="00074345"/>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074345"/>
    <w:rPr>
      <w:sz w:val="16"/>
      <w:szCs w:val="16"/>
    </w:rPr>
  </w:style>
  <w:style w:type="paragraph" w:styleId="Tekstkomentarza">
    <w:name w:val="annotation text"/>
    <w:basedOn w:val="Normalny"/>
    <w:link w:val="TekstkomentarzaZnak"/>
    <w:uiPriority w:val="99"/>
    <w:semiHidden/>
    <w:unhideWhenUsed/>
    <w:rsid w:val="000743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434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danskifestiwaltanca.pl/doc_44_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C587-611D-4911-B63E-B6C0E166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Jagoda</cp:lastModifiedBy>
  <cp:revision>17</cp:revision>
  <dcterms:created xsi:type="dcterms:W3CDTF">2024-01-04T11:26:00Z</dcterms:created>
  <dcterms:modified xsi:type="dcterms:W3CDTF">2024-01-09T09:44:00Z</dcterms:modified>
</cp:coreProperties>
</file>